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E" w:rsidRDefault="005C315E" w:rsidP="005C315E">
      <w:pPr>
        <w:tabs>
          <w:tab w:val="left" w:pos="8222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15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C8AEDD3" wp14:editId="4F78FA03">
            <wp:extent cx="6214550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230" cy="17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2E" w:rsidRDefault="0002082E" w:rsidP="0002082E">
      <w:pPr>
        <w:tabs>
          <w:tab w:val="left" w:pos="8222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92F" w:rsidRDefault="0036292F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2F">
        <w:rPr>
          <w:rFonts w:ascii="Times New Roman" w:hAnsi="Times New Roman" w:cs="Times New Roman"/>
          <w:b/>
          <w:sz w:val="24"/>
          <w:szCs w:val="24"/>
        </w:rPr>
        <w:t>учащимся, нуждающимся в социальной поддержке, обучающимся в муниципальных общеобразовательны</w:t>
      </w:r>
      <w:r w:rsidR="00541140">
        <w:rPr>
          <w:rFonts w:ascii="Times New Roman" w:hAnsi="Times New Roman" w:cs="Times New Roman"/>
          <w:b/>
          <w:sz w:val="24"/>
          <w:szCs w:val="24"/>
        </w:rPr>
        <w:t xml:space="preserve">х организациях города Барнаула»; постановления № 1736 от </w:t>
      </w:r>
      <w:bookmarkStart w:id="0" w:name="_GoBack"/>
      <w:bookmarkEnd w:id="0"/>
      <w:r w:rsidR="00541140">
        <w:rPr>
          <w:rFonts w:ascii="Times New Roman" w:hAnsi="Times New Roman" w:cs="Times New Roman"/>
          <w:b/>
          <w:sz w:val="24"/>
          <w:szCs w:val="24"/>
        </w:rPr>
        <w:t>14.11.2023</w:t>
      </w:r>
      <w:r w:rsidR="00FB280D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дополнения в постановление</w:t>
      </w:r>
      <w:r w:rsidR="00FB280D" w:rsidRPr="00FB280D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Барнаула от 19.07.2018г. №1234 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</w:t>
      </w:r>
      <w:r w:rsidR="00FB280D">
        <w:rPr>
          <w:rFonts w:ascii="Times New Roman" w:hAnsi="Times New Roman" w:cs="Times New Roman"/>
          <w:b/>
          <w:sz w:val="24"/>
          <w:szCs w:val="24"/>
        </w:rPr>
        <w:t>ых организациях города Барнаула» (в редакции постановления от 11.10.2019 № 1768)</w:t>
      </w:r>
    </w:p>
    <w:p w:rsidR="0036292F" w:rsidRDefault="0036292F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086" w:rsidRPr="0036292F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6292F">
        <w:rPr>
          <w:rFonts w:ascii="Times New Roman" w:hAnsi="Times New Roman" w:cs="Times New Roman"/>
          <w:sz w:val="24"/>
          <w:szCs w:val="24"/>
        </w:rPr>
        <w:t>Компенсационные выплаты на питание предоставляются в безналичной форме, в виде уменьшения размера оплаты за питание в течение учебного года, в дни посещения учащимся муниципального общеобразовательного учреждения, за исключением выходных дней, каникулярного периода.</w:t>
      </w:r>
    </w:p>
    <w:p w:rsidR="007F36C6" w:rsidRPr="0036292F" w:rsidRDefault="007F36C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5358B" w:rsidRPr="0036292F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6292F">
        <w:rPr>
          <w:rFonts w:ascii="Times New Roman" w:hAnsi="Times New Roman" w:cs="Times New Roman"/>
          <w:sz w:val="24"/>
          <w:szCs w:val="24"/>
        </w:rPr>
        <w:t>Компенсационные выплаты на питание предоставляются учащимся, нуждающимся в социальной поддержке, из семей:</w:t>
      </w:r>
    </w:p>
    <w:p w:rsidR="00E5358B" w:rsidRPr="0036292F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6292F">
        <w:rPr>
          <w:rFonts w:ascii="Times New Roman" w:hAnsi="Times New Roman" w:cs="Times New Roman"/>
          <w:sz w:val="24"/>
          <w:szCs w:val="24"/>
        </w:rPr>
        <w:t>-</w:t>
      </w:r>
      <w:r w:rsidR="007F36C6" w:rsidRPr="0036292F">
        <w:rPr>
          <w:rFonts w:ascii="Times New Roman" w:hAnsi="Times New Roman" w:cs="Times New Roman"/>
          <w:sz w:val="24"/>
          <w:szCs w:val="24"/>
        </w:rPr>
        <w:t xml:space="preserve"> </w:t>
      </w:r>
      <w:r w:rsidRPr="0036292F">
        <w:rPr>
          <w:rFonts w:ascii="Times New Roman" w:hAnsi="Times New Roman" w:cs="Times New Roman"/>
          <w:sz w:val="24"/>
          <w:szCs w:val="24"/>
        </w:rPr>
        <w:t xml:space="preserve">среднедушевой </w:t>
      </w:r>
      <w:proofErr w:type="gramStart"/>
      <w:r w:rsidRPr="0036292F">
        <w:rPr>
          <w:rFonts w:ascii="Times New Roman" w:hAnsi="Times New Roman" w:cs="Times New Roman"/>
          <w:sz w:val="24"/>
          <w:szCs w:val="24"/>
        </w:rPr>
        <w:t>доход</w:t>
      </w:r>
      <w:proofErr w:type="gramEnd"/>
      <w:r w:rsidRPr="0036292F">
        <w:rPr>
          <w:rFonts w:ascii="Times New Roman" w:hAnsi="Times New Roman" w:cs="Times New Roman"/>
          <w:sz w:val="24"/>
          <w:szCs w:val="24"/>
        </w:rPr>
        <w:t xml:space="preserve"> которых не превышает величину прожиточного </w:t>
      </w:r>
    </w:p>
    <w:p w:rsidR="00E5358B" w:rsidRPr="0036292F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6292F">
        <w:rPr>
          <w:rFonts w:ascii="Times New Roman" w:hAnsi="Times New Roman" w:cs="Times New Roman"/>
          <w:sz w:val="24"/>
          <w:szCs w:val="24"/>
        </w:rPr>
        <w:t xml:space="preserve">минимума, </w:t>
      </w:r>
      <w:proofErr w:type="gramStart"/>
      <w:r w:rsidRPr="0036292F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36292F">
        <w:rPr>
          <w:rFonts w:ascii="Times New Roman" w:hAnsi="Times New Roman" w:cs="Times New Roman"/>
          <w:sz w:val="24"/>
          <w:szCs w:val="24"/>
        </w:rPr>
        <w:t xml:space="preserve"> в Алтайском крае в соответствии с социальнодемографическими группами населения;</w:t>
      </w:r>
    </w:p>
    <w:p w:rsidR="00E5358B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 xml:space="preserve">граждан, призванных на военную службу в Вооруженные Силы Российской </w:t>
      </w:r>
      <w:r w:rsidR="003C1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358B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Федерации по мобилизации или заключивших в соответствии с пунктом 7 </w:t>
      </w:r>
      <w:r w:rsidR="003C186B">
        <w:rPr>
          <w:rFonts w:ascii="Times New Roman" w:hAnsi="Times New Roman" w:cs="Times New Roman"/>
          <w:sz w:val="24"/>
          <w:szCs w:val="24"/>
        </w:rPr>
        <w:t xml:space="preserve">  </w:t>
      </w:r>
      <w:r w:rsidRPr="007F36C6">
        <w:rPr>
          <w:rFonts w:ascii="Times New Roman" w:hAnsi="Times New Roman" w:cs="Times New Roman"/>
          <w:sz w:val="24"/>
          <w:szCs w:val="24"/>
        </w:rPr>
        <w:t>статьи 38 Федерального закона от 28.03.1998 №53-ФЗ «О воинской обязанности и военной службе» контракт о прохождении военной службы и участвующих в специальной военной операции (далее – военнослужащий).</w:t>
      </w:r>
    </w:p>
    <w:p w:rsidR="007F36C6" w:rsidRDefault="007F36C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5358B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1.Для получения компенсационных выплат родители (законные представители) учащихся (далее - заявители) предоставляют в МБОУ «Гимназия №</w:t>
      </w:r>
      <w:r w:rsidR="007F36C6">
        <w:rPr>
          <w:rFonts w:ascii="Times New Roman" w:hAnsi="Times New Roman" w:cs="Times New Roman"/>
          <w:sz w:val="24"/>
          <w:szCs w:val="24"/>
        </w:rPr>
        <w:t>69</w:t>
      </w:r>
      <w:r w:rsidRPr="007F36C6">
        <w:rPr>
          <w:rFonts w:ascii="Times New Roman" w:hAnsi="Times New Roman" w:cs="Times New Roman"/>
          <w:sz w:val="24"/>
          <w:szCs w:val="24"/>
        </w:rPr>
        <w:t xml:space="preserve">» (далее - организация) следующие документы: </w:t>
      </w:r>
    </w:p>
    <w:p w:rsidR="00E5358B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Для семей, чей среднедушевой доход которых не превышает величину прожиточного минимума:</w:t>
      </w:r>
    </w:p>
    <w:p w:rsidR="00E5358B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заявление о предоставлении компенсационных выплат;</w:t>
      </w:r>
    </w:p>
    <w:p w:rsidR="00E5358B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заявителя;</w:t>
      </w:r>
    </w:p>
    <w:p w:rsidR="00E5358B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справку Управления социальной защиты населения по месту регистрации семьи, подтверждающую, что среднедушевой доход семьи не превышает величину прожиточного минимума, установленную в Алтайском крае в соответствии с социально-демографическими группами населения (заявитель вправе самостоятельно предоставить в гимназию);</w:t>
      </w:r>
    </w:p>
    <w:p w:rsidR="009F2086" w:rsidRPr="007F36C6" w:rsidRDefault="00E5358B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СНИЛС (заявитель вправе самостоятельно предоставить в гимназию)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b/>
          <w:bCs/>
          <w:sz w:val="24"/>
          <w:szCs w:val="24"/>
        </w:rPr>
        <w:t> Бесплатное двухразовое питание детей с ограниченными возможностями здоровья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lastRenderedPageBreak/>
        <w:t>В соответствии с внесенными изменениями в региональное законодательство (закон Алтайского края "О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поддержке" от 11.11.2019 №96-ЗС) с 01.01.2020 предусмотрено обеспечение </w:t>
      </w:r>
      <w:hyperlink r:id="rId6" w:history="1">
        <w:r w:rsidRPr="007F36C6">
          <w:rPr>
            <w:rStyle w:val="a3"/>
            <w:rFonts w:ascii="Times New Roman" w:hAnsi="Times New Roman" w:cs="Times New Roman"/>
            <w:sz w:val="24"/>
            <w:szCs w:val="24"/>
          </w:rPr>
          <w:t>бесплатным двухразовым питанием детей с ограниченными возможностями здоровья</w:t>
        </w:r>
      </w:hyperlink>
      <w:r w:rsidRPr="007F36C6">
        <w:rPr>
          <w:rFonts w:ascii="Times New Roman" w:hAnsi="Times New Roman" w:cs="Times New Roman"/>
          <w:sz w:val="24"/>
          <w:szCs w:val="24"/>
        </w:rPr>
        <w:t> (далее - ОВЗ).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Право на получение бесплатного двухразового питания имеют обучающиеся с ограниченными возможностями здоровья, осваивающие адаптированные основные общеобразовательные программы начального общего, основного общего или среднего общего образования, посещающие занятия в муниципальных общеобразовательных организациях.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Для предоставления бесплатного двухразового питания детям с ОВЗ родителю (законному представителю) после получения заключения ПМПК необходимо обратиться и предоставить в общеобразовательную организацию: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 заявление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 заключение ПМПК.</w:t>
      </w:r>
    </w:p>
    <w:p w:rsidR="009F2086" w:rsidRPr="007F36C6" w:rsidRDefault="009F2086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Основанием для прекращения предоставления бесплатного двухразового питания учащемуся с ОВЗ является отчисление обучающегося с ОВЗ из общеобразовательной организации в соответствии с приказом общеобразовательной организации, а также окончание срока действия заключения ПМПК.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b/>
          <w:sz w:val="24"/>
          <w:szCs w:val="24"/>
        </w:rPr>
        <w:t>Для семей граждан, призванных на военную службу в Вооруженные Силы Российской Федерации по мобилизации или заключивших контракт</w:t>
      </w:r>
      <w:r w:rsidRPr="007F36C6">
        <w:rPr>
          <w:rFonts w:ascii="Times New Roman" w:hAnsi="Times New Roman" w:cs="Times New Roman"/>
          <w:sz w:val="24"/>
          <w:szCs w:val="24"/>
        </w:rPr>
        <w:t xml:space="preserve"> (в соответствии с пунктом 7 статьи 38 Федерального закона от 28.03.1998 №53-ФЗ «О воинской обязанности и военной службе»):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заявление о предоставлении компенсационных выплат;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заявителя;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 xml:space="preserve">справку (документ, подтверждающий факт прохождения военнослужащим </w:t>
      </w:r>
      <w:proofErr w:type="gramEnd"/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военной службы).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2. Документы, предоставленные для получения компенсационных выплат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Порядком, регистрируются в организации в день поступления.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3. Исполнитель в течение двух рабочих дней со дня передачи ему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исполнения заявления и приложенных к нему документов в рамках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межведомственного информационного взаимодействия запрашивает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заявителей и учащихся: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 xml:space="preserve">сведения о страховом номере индивидуального лицевого счета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Отделении Пенсионного фонда Российской Федерации по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Алтайскому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краю;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-сведения, подтверждающие, что среднедушевой доход семьи не превышает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величину прожиточного минимума, установленную в Алтайском крае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соответствии с социально-демографическими группами населения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по месту регистрации семьи.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документы,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подтверждающие вышеуказанные сведения, в организацию.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4. Исполнитель формирует личное дело учащегося, в которое брошюруются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документы по вопросу предоставления компенсационных выплат.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5. Исполнитель в течение семи рабочих дней со дня передачи ему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исполнения документов, указанных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, сведений о страховом номере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индивидуального лицевого счета, сведения, подтверждающие, что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среднедушевой доход семьи не превышает величину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прожиточного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 xml:space="preserve">минимума, поступивших в организацию в рамках межведомственного </w:t>
      </w:r>
      <w:proofErr w:type="gramEnd"/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информационного взаимодействия (если заявитель не предоставил </w:t>
      </w:r>
      <w:proofErr w:type="gramEnd"/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указанные сведения самостоятельно) рассматривает их и готовит проект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приказа организации о предоставлении компенсационных выплат либо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мотивированный отказ в предоставлении компенсационных выплат.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компенсационных выплат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являются: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отсутствие права на получения компенсационных выплат в соответствии с пунктом 1 Порядка;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C6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F36C6">
        <w:rPr>
          <w:rFonts w:ascii="Times New Roman" w:hAnsi="Times New Roman" w:cs="Times New Roman"/>
          <w:sz w:val="24"/>
          <w:szCs w:val="24"/>
        </w:rPr>
        <w:t xml:space="preserve"> (предоставление в неполном объеме) документов, предусмотренных в пункте 1 Порядка.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 недостоверность предоставленной заявителем информации;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7F36C6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если ответ на межведомственный запрос не поступил либо поступил ответ, свидетельствующий об отсутствии сведений, необходимых для рассмотрения заявления и соответствующие сведения не были предоставлены заявителем по собственной инициативе.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6. Директор организации подписывает приказ о предоставлении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компенсационных выплат либо мотивированный отказ в предоставлении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компенсационных выплат в течение одного рабочего дня с момента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передачи исполнителем документов.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7. В день подписания приказа о предоставлении компенсационных выплат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либо мотивированного отказа исполнитель делает выписку из приказа о 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компенсационных выплат либо мотивированного отказа для направления (выдачи) заявителю.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8. В течение двух рабочих дней с момента подготовки выписки из приказа о предоставлении компенсационных выплат либо подписания мотивированного отказа в предоставлении компенсационных выплат в зависимости от способа, указанного в заявлении, исполнитель: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A16ADE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направляет заявителю посредством почтового отправления (на почтовый адрес, указанный в заявлении) выписку из приказа о предоставлении компенсационных выплат либо мотивированный отказ в предоставлении компенсационных выплат</w:t>
      </w:r>
      <w:r w:rsidR="00A16ADE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или выдает заявителю выписку из приказа о предоставлении компенсационных выплат либо мотивированный отказ в предоставлении компенсационных выплат, при личном обращении заявителя в организацию.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9. Компенсационные выплаты предоставляются ежедневно в течение учебного года, в дни посещения учащимся организации, начиная с месяца, в котором принят приказ о предоставлении компенсационных выплат, за исключением выходных дней, каникулярного периода.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10. Предоставление компенсационных выплат прекращается в случаях: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 отчисления учащегося из организации в связи с получением образования (завершение обучения);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-прекращения образовательных отношений досрочно в соответствии с частью 2 статьи 61 Федерального закона от 29.12.2012 N 273-ФЗ "Об образовании в Российской Федерации";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A16ADE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истечения срока действия справки и не предоставления новой справки;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-</w:t>
      </w:r>
      <w:r w:rsidR="00A16ADE">
        <w:rPr>
          <w:rFonts w:ascii="Times New Roman" w:hAnsi="Times New Roman" w:cs="Times New Roman"/>
          <w:sz w:val="24"/>
          <w:szCs w:val="24"/>
        </w:rPr>
        <w:t xml:space="preserve"> </w:t>
      </w:r>
      <w:r w:rsidRPr="007F36C6">
        <w:rPr>
          <w:rFonts w:ascii="Times New Roman" w:hAnsi="Times New Roman" w:cs="Times New Roman"/>
          <w:sz w:val="24"/>
          <w:szCs w:val="24"/>
        </w:rPr>
        <w:t>прекращение военнослужащим военной службы.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11. Родитель (законный представитель) учащегося обязан в течение двух рабочих дней с момента, как ему стало известно о наличии обстоятельств, влекущих прекращение компенсационных выплат, информировать организацию.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Решение о прекращении компенсационных выплат принимается приказом организации в течение двух рабочих дней со дня, когда организации стало известно об обстоятельствах, указанных в пункте 10 Порядка.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Прекращение компенсационных выплат осуществляется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обстоятельств, влекущих их прекращение.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lastRenderedPageBreak/>
        <w:t>Компенсационные выплаты, предоставленные после дня наступления обстоятельств, указанных в пункте 10 Порядка, подлежат возмещению родителем (законным представителем) учащегося.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C6">
        <w:rPr>
          <w:rFonts w:ascii="Times New Roman" w:hAnsi="Times New Roman" w:cs="Times New Roman"/>
          <w:sz w:val="24"/>
          <w:szCs w:val="24"/>
        </w:rPr>
        <w:t>Организация в течение двух рабочих дней со дня принятия приказа о прекращении компенсационных выплат направляет родителю (законному представителю) учащегося письменное уведомление о необходимости возмещения компенсационной выплаты (далее – уведомление) с указанием суммы выплаты, подлежащей возмещению, а также банковских реквизитов для ее перечисления и срока возмещения, составляющего не более 10 рабочих дней со дня получения уведомления.</w:t>
      </w:r>
      <w:proofErr w:type="gramEnd"/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В случае отказа родителя (законного представителя) учащегося в возмещении компенсационной выплаты в срок, установленный в уведомлении, организация в течение 30 календарных дней со дня истечения указанного срока принимает меры для взыскания компенсационной выплаты в судебном порядке в соответствии с законодательством Российской Федерации».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12. Выписка из приказа о прекращении предоставления компенсационных выплат вручается получателю компенсационных выплат лично под роспись или направляется получателю компенсационных выплат по почте на адрес, указанный в заявлении, в течение двух рабочих дней со дня принятия решения о прекращении предоставления компенсационных выплат.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>13. В случае истечения срока действия справки и сохранения права на получение компенсационной выплаты получатель компенсационной выплаты вправе предоставить в организацию новую справку. В течение одного рабочего дня со дня получения справки исполнитель готовит проект приказа о возобновлении предоставления компенсационной выплаты и подписывает его у директора организации. Предоставление компенсационной выплаты возобновляется, начиная со дня, следующего за днем подписания приказа организации о возобновлении предоставления компенсационной выплаты.</w:t>
      </w:r>
    </w:p>
    <w:p w:rsidR="0013171D" w:rsidRPr="007F36C6" w:rsidRDefault="0013171D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6C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В случае перевода учащегося для продолжения освоения образовательной программы в другую организацию исходная организация в течение двух рабочих дней со дня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подписания распорядительного акта об отчислении учащегося направляет копию личного дела учащегося, предусмотренного пунктом 4 Порядка, в принимающую организацию. В течение двух рабочих дней со дня зачисления учащегося в принимающую организацию принимается приказ организации о предоставлении компенсационных выплат. Компенсационные выплаты </w:t>
      </w:r>
      <w:proofErr w:type="gramStart"/>
      <w:r w:rsidRPr="007F36C6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End"/>
      <w:r w:rsidRPr="007F36C6"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принятия приказа организации о предоставлении компенсационных выплат</w:t>
      </w:r>
    </w:p>
    <w:p w:rsidR="00CB5D19" w:rsidRPr="007F36C6" w:rsidRDefault="00CB5D19" w:rsidP="007F36C6">
      <w:pPr>
        <w:tabs>
          <w:tab w:val="left" w:pos="822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CB5D19" w:rsidRPr="007F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4"/>
    <w:rsid w:val="0002082E"/>
    <w:rsid w:val="0013171D"/>
    <w:rsid w:val="001C3794"/>
    <w:rsid w:val="001E0274"/>
    <w:rsid w:val="0036292F"/>
    <w:rsid w:val="003C186B"/>
    <w:rsid w:val="00541140"/>
    <w:rsid w:val="005C315E"/>
    <w:rsid w:val="007821E9"/>
    <w:rsid w:val="007F36C6"/>
    <w:rsid w:val="009F2086"/>
    <w:rsid w:val="00A16ADE"/>
    <w:rsid w:val="00CB5D19"/>
    <w:rsid w:val="00D474FE"/>
    <w:rsid w:val="00E5358B"/>
    <w:rsid w:val="00FA7F15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tairegion22.ru/upload/iblock/0cc/-14_PP_-17.01.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2023-02-07T03:57:00Z</dcterms:created>
  <dcterms:modified xsi:type="dcterms:W3CDTF">2023-02-08T05:46:00Z</dcterms:modified>
</cp:coreProperties>
</file>