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Look w:val="01E0"/>
      </w:tblPr>
      <w:tblGrid>
        <w:gridCol w:w="3085"/>
        <w:gridCol w:w="3011"/>
        <w:gridCol w:w="4110"/>
      </w:tblGrid>
      <w:tr w:rsidR="00812DE6" w:rsidRPr="008F46E1" w:rsidTr="00812DE6">
        <w:tc>
          <w:tcPr>
            <w:tcW w:w="3085" w:type="dxa"/>
          </w:tcPr>
          <w:p w:rsidR="00812DE6" w:rsidRPr="008F46E1" w:rsidRDefault="00812DE6" w:rsidP="004928EB">
            <w:pPr>
              <w:spacing w:after="120"/>
              <w:jc w:val="center"/>
              <w:rPr>
                <w:rFonts w:eastAsia="Times New Roman"/>
                <w:b/>
                <w:sz w:val="26"/>
                <w:szCs w:val="26"/>
              </w:rPr>
            </w:pPr>
            <w:r w:rsidRPr="008F46E1">
              <w:rPr>
                <w:rFonts w:eastAsia="Times New Roman"/>
                <w:b/>
                <w:sz w:val="26"/>
                <w:szCs w:val="26"/>
              </w:rPr>
              <w:t>ПРИНЯТО</w:t>
            </w:r>
          </w:p>
        </w:tc>
        <w:tc>
          <w:tcPr>
            <w:tcW w:w="3011" w:type="dxa"/>
          </w:tcPr>
          <w:p w:rsidR="00812DE6" w:rsidRPr="008F46E1" w:rsidRDefault="00812DE6" w:rsidP="004928EB">
            <w:pPr>
              <w:spacing w:after="120"/>
              <w:jc w:val="center"/>
              <w:rPr>
                <w:rFonts w:eastAsia="Times New Roman"/>
                <w:b/>
                <w:sz w:val="26"/>
                <w:szCs w:val="26"/>
              </w:rPr>
            </w:pPr>
            <w:r w:rsidRPr="008F46E1">
              <w:rPr>
                <w:rFonts w:eastAsia="Times New Roman"/>
                <w:b/>
                <w:sz w:val="26"/>
                <w:szCs w:val="26"/>
              </w:rPr>
              <w:t>РАССМОТРЕНО</w:t>
            </w:r>
          </w:p>
        </w:tc>
        <w:tc>
          <w:tcPr>
            <w:tcW w:w="4110" w:type="dxa"/>
          </w:tcPr>
          <w:p w:rsidR="00812DE6" w:rsidRPr="008F46E1" w:rsidRDefault="00812DE6" w:rsidP="004928EB">
            <w:pPr>
              <w:spacing w:after="120"/>
              <w:jc w:val="center"/>
              <w:rPr>
                <w:rFonts w:eastAsia="Times New Roman"/>
                <w:b/>
                <w:sz w:val="26"/>
                <w:szCs w:val="26"/>
              </w:rPr>
            </w:pPr>
            <w:r w:rsidRPr="008F46E1">
              <w:rPr>
                <w:rFonts w:eastAsia="Times New Roman"/>
                <w:b/>
                <w:sz w:val="26"/>
                <w:szCs w:val="26"/>
              </w:rPr>
              <w:t>УТВЕРЖДЕНО</w:t>
            </w:r>
          </w:p>
        </w:tc>
      </w:tr>
      <w:tr w:rsidR="00812DE6" w:rsidRPr="008F46E1" w:rsidTr="00812DE6">
        <w:tc>
          <w:tcPr>
            <w:tcW w:w="3085" w:type="dxa"/>
          </w:tcPr>
          <w:p w:rsidR="00812DE6" w:rsidRPr="00AF5B2A" w:rsidRDefault="00812DE6" w:rsidP="004928EB">
            <w:pPr>
              <w:jc w:val="center"/>
              <w:rPr>
                <w:rFonts w:eastAsia="Times New Roman"/>
                <w:sz w:val="26"/>
                <w:szCs w:val="26"/>
              </w:rPr>
            </w:pPr>
            <w:r w:rsidRPr="00AF5B2A">
              <w:rPr>
                <w:rFonts w:eastAsia="Times New Roman"/>
                <w:sz w:val="26"/>
                <w:szCs w:val="26"/>
              </w:rPr>
              <w:t>педагогическим советом</w:t>
            </w:r>
          </w:p>
          <w:p w:rsidR="00812DE6" w:rsidRPr="00AF5B2A" w:rsidRDefault="00812DE6" w:rsidP="004928EB">
            <w:pPr>
              <w:jc w:val="center"/>
              <w:rPr>
                <w:rFonts w:eastAsia="Times New Roman"/>
                <w:sz w:val="26"/>
                <w:szCs w:val="26"/>
              </w:rPr>
            </w:pPr>
            <w:r w:rsidRPr="00AF5B2A">
              <w:rPr>
                <w:rFonts w:eastAsia="Times New Roman"/>
                <w:sz w:val="26"/>
                <w:szCs w:val="26"/>
              </w:rPr>
              <w:t>МБОУ «Гимназия №69»</w:t>
            </w:r>
          </w:p>
          <w:p w:rsidR="00812DE6" w:rsidRPr="00AF5B2A" w:rsidRDefault="00812DE6" w:rsidP="005A03A2">
            <w:pPr>
              <w:spacing w:before="120"/>
              <w:jc w:val="center"/>
              <w:rPr>
                <w:rFonts w:eastAsia="Times New Roman"/>
                <w:sz w:val="26"/>
                <w:szCs w:val="26"/>
              </w:rPr>
            </w:pPr>
            <w:r w:rsidRPr="00AF5B2A">
              <w:rPr>
                <w:rFonts w:eastAsia="Times New Roman"/>
                <w:sz w:val="26"/>
                <w:szCs w:val="26"/>
              </w:rPr>
              <w:t xml:space="preserve">протокол заседания </w:t>
            </w:r>
            <w:r w:rsidR="00AF5B2A" w:rsidRPr="00AF5B2A">
              <w:rPr>
                <w:rFonts w:eastAsia="Times New Roman"/>
                <w:sz w:val="26"/>
                <w:szCs w:val="26"/>
              </w:rPr>
              <w:t>№ 5</w:t>
            </w:r>
            <w:r w:rsidRPr="00AF5B2A">
              <w:rPr>
                <w:rFonts w:eastAsia="Times New Roman"/>
                <w:sz w:val="26"/>
                <w:szCs w:val="26"/>
              </w:rPr>
              <w:t xml:space="preserve"> от </w:t>
            </w:r>
            <w:r w:rsidR="005A03A2" w:rsidRPr="00AF5B2A">
              <w:rPr>
                <w:rFonts w:eastAsia="Times New Roman"/>
                <w:sz w:val="26"/>
                <w:szCs w:val="26"/>
              </w:rPr>
              <w:t>20 мая 2020</w:t>
            </w:r>
            <w:r w:rsidRPr="00AF5B2A">
              <w:rPr>
                <w:rFonts w:eastAsia="Times New Roman"/>
                <w:sz w:val="26"/>
                <w:szCs w:val="26"/>
              </w:rPr>
              <w:t>.</w:t>
            </w:r>
          </w:p>
        </w:tc>
        <w:tc>
          <w:tcPr>
            <w:tcW w:w="3011" w:type="dxa"/>
          </w:tcPr>
          <w:p w:rsidR="00812DE6" w:rsidRPr="00AF5B2A" w:rsidRDefault="00812DE6" w:rsidP="004928EB">
            <w:pPr>
              <w:jc w:val="center"/>
              <w:rPr>
                <w:rFonts w:eastAsia="Times New Roman"/>
                <w:sz w:val="26"/>
                <w:szCs w:val="26"/>
              </w:rPr>
            </w:pPr>
            <w:r w:rsidRPr="00AF5B2A">
              <w:rPr>
                <w:rFonts w:eastAsia="Times New Roman"/>
                <w:sz w:val="26"/>
                <w:szCs w:val="26"/>
              </w:rPr>
              <w:t>Советом Учреждения</w:t>
            </w:r>
          </w:p>
          <w:p w:rsidR="00812DE6" w:rsidRPr="00AF5B2A" w:rsidRDefault="00812DE6" w:rsidP="004928EB">
            <w:pPr>
              <w:spacing w:before="120"/>
              <w:jc w:val="center"/>
              <w:rPr>
                <w:rFonts w:eastAsia="Times New Roman"/>
                <w:sz w:val="26"/>
                <w:szCs w:val="26"/>
              </w:rPr>
            </w:pPr>
            <w:r w:rsidRPr="00AF5B2A">
              <w:rPr>
                <w:rFonts w:eastAsia="Times New Roman"/>
                <w:sz w:val="26"/>
                <w:szCs w:val="26"/>
              </w:rPr>
              <w:t xml:space="preserve">протокол заседания № </w:t>
            </w:r>
            <w:r w:rsidR="005A03A2" w:rsidRPr="00AF5B2A">
              <w:rPr>
                <w:rFonts w:eastAsia="Times New Roman"/>
                <w:sz w:val="26"/>
                <w:szCs w:val="26"/>
              </w:rPr>
              <w:t>4</w:t>
            </w:r>
            <w:r w:rsidRPr="00AF5B2A">
              <w:rPr>
                <w:rFonts w:eastAsia="Times New Roman"/>
                <w:sz w:val="26"/>
                <w:szCs w:val="26"/>
              </w:rPr>
              <w:t xml:space="preserve"> </w:t>
            </w:r>
          </w:p>
          <w:p w:rsidR="00812DE6" w:rsidRPr="00AF5B2A" w:rsidRDefault="00812DE6" w:rsidP="005A03A2">
            <w:pPr>
              <w:jc w:val="center"/>
              <w:rPr>
                <w:rFonts w:eastAsia="Times New Roman"/>
                <w:sz w:val="26"/>
                <w:szCs w:val="26"/>
              </w:rPr>
            </w:pPr>
            <w:r w:rsidRPr="00AF5B2A">
              <w:rPr>
                <w:rFonts w:eastAsia="Times New Roman"/>
                <w:sz w:val="26"/>
                <w:szCs w:val="26"/>
              </w:rPr>
              <w:t xml:space="preserve">от </w:t>
            </w:r>
            <w:r w:rsidR="005A03A2" w:rsidRPr="00AF5B2A">
              <w:rPr>
                <w:rFonts w:eastAsia="Times New Roman"/>
                <w:sz w:val="26"/>
                <w:szCs w:val="26"/>
              </w:rPr>
              <w:t>19 мая</w:t>
            </w:r>
            <w:r w:rsidRPr="00AF5B2A">
              <w:rPr>
                <w:rFonts w:eastAsia="Times New Roman"/>
                <w:sz w:val="26"/>
                <w:szCs w:val="26"/>
              </w:rPr>
              <w:t xml:space="preserve"> 20</w:t>
            </w:r>
            <w:r w:rsidR="005A03A2" w:rsidRPr="00AF5B2A">
              <w:rPr>
                <w:rFonts w:eastAsia="Times New Roman"/>
                <w:sz w:val="26"/>
                <w:szCs w:val="26"/>
              </w:rPr>
              <w:t>20</w:t>
            </w:r>
            <w:r w:rsidRPr="00AF5B2A">
              <w:rPr>
                <w:rFonts w:eastAsia="Times New Roman"/>
                <w:sz w:val="26"/>
                <w:szCs w:val="26"/>
              </w:rPr>
              <w:t>г.</w:t>
            </w:r>
          </w:p>
        </w:tc>
        <w:tc>
          <w:tcPr>
            <w:tcW w:w="4110" w:type="dxa"/>
            <w:vMerge w:val="restart"/>
          </w:tcPr>
          <w:p w:rsidR="00812DE6" w:rsidRPr="008F46E1" w:rsidRDefault="00812DE6" w:rsidP="004928EB">
            <w:pPr>
              <w:jc w:val="center"/>
              <w:rPr>
                <w:rFonts w:eastAsia="Times New Roman"/>
                <w:sz w:val="26"/>
                <w:szCs w:val="26"/>
              </w:rPr>
            </w:pPr>
            <w:r w:rsidRPr="008F46E1">
              <w:rPr>
                <w:rFonts w:eastAsia="Times New Roman"/>
                <w:sz w:val="26"/>
                <w:szCs w:val="26"/>
              </w:rPr>
              <w:t>приказом МБОУ «Гимназия №69»</w:t>
            </w:r>
          </w:p>
          <w:p w:rsidR="00812DE6" w:rsidRPr="008F46E1" w:rsidRDefault="005A03A2" w:rsidP="004928EB">
            <w:pPr>
              <w:jc w:val="center"/>
              <w:rPr>
                <w:rFonts w:eastAsia="Times New Roman"/>
                <w:sz w:val="26"/>
                <w:szCs w:val="26"/>
              </w:rPr>
            </w:pPr>
            <w:r>
              <w:rPr>
                <w:rFonts w:eastAsia="Times New Roman"/>
                <w:sz w:val="26"/>
                <w:szCs w:val="26"/>
              </w:rPr>
              <w:t>от 20.05.2020 № 149</w:t>
            </w:r>
            <w:r w:rsidR="00812DE6" w:rsidRPr="008F46E1">
              <w:rPr>
                <w:rFonts w:eastAsia="Times New Roman"/>
                <w:sz w:val="26"/>
                <w:szCs w:val="26"/>
              </w:rPr>
              <w:t>-осн.</w:t>
            </w:r>
          </w:p>
          <w:p w:rsidR="00812DE6" w:rsidRPr="008F46E1" w:rsidRDefault="00812DE6" w:rsidP="004928EB">
            <w:pPr>
              <w:spacing w:before="120"/>
              <w:jc w:val="center"/>
              <w:rPr>
                <w:rFonts w:eastAsia="Times New Roman"/>
                <w:sz w:val="26"/>
                <w:szCs w:val="26"/>
              </w:rPr>
            </w:pPr>
            <w:r w:rsidRPr="00716AA2">
              <w:rPr>
                <w:rFonts w:eastAsia="Times New Roman"/>
                <w:noProof/>
                <w:sz w:val="26"/>
                <w:szCs w:val="26"/>
              </w:rPr>
              <w:t>_____________ Т.М. Злобина</w:t>
            </w:r>
          </w:p>
        </w:tc>
      </w:tr>
      <w:tr w:rsidR="00812DE6" w:rsidRPr="008F46E1" w:rsidTr="00812DE6">
        <w:tc>
          <w:tcPr>
            <w:tcW w:w="3085" w:type="dxa"/>
          </w:tcPr>
          <w:p w:rsidR="00812DE6" w:rsidRPr="008F46E1" w:rsidRDefault="00812DE6" w:rsidP="004928EB">
            <w:pPr>
              <w:spacing w:before="120" w:after="120"/>
              <w:jc w:val="center"/>
              <w:rPr>
                <w:rFonts w:eastAsia="Times New Roman"/>
                <w:b/>
                <w:sz w:val="26"/>
                <w:szCs w:val="26"/>
              </w:rPr>
            </w:pPr>
            <w:r w:rsidRPr="008F46E1">
              <w:rPr>
                <w:rFonts w:eastAsia="Times New Roman"/>
                <w:b/>
                <w:sz w:val="26"/>
                <w:szCs w:val="26"/>
              </w:rPr>
              <w:t>РАССМОТРЕНО</w:t>
            </w:r>
          </w:p>
        </w:tc>
        <w:tc>
          <w:tcPr>
            <w:tcW w:w="3011" w:type="dxa"/>
          </w:tcPr>
          <w:p w:rsidR="00812DE6" w:rsidRPr="008F46E1" w:rsidRDefault="00812DE6" w:rsidP="004928EB">
            <w:pPr>
              <w:spacing w:before="120" w:after="120"/>
              <w:jc w:val="center"/>
              <w:rPr>
                <w:rFonts w:eastAsia="Times New Roman"/>
                <w:b/>
                <w:sz w:val="26"/>
                <w:szCs w:val="26"/>
              </w:rPr>
            </w:pPr>
            <w:r w:rsidRPr="008F46E1">
              <w:rPr>
                <w:rFonts w:eastAsia="Times New Roman"/>
                <w:b/>
                <w:sz w:val="26"/>
                <w:szCs w:val="26"/>
              </w:rPr>
              <w:t>ПРИНЯТО</w:t>
            </w:r>
          </w:p>
        </w:tc>
        <w:tc>
          <w:tcPr>
            <w:tcW w:w="4110" w:type="dxa"/>
            <w:vMerge/>
          </w:tcPr>
          <w:p w:rsidR="00812DE6" w:rsidRPr="008F46E1" w:rsidRDefault="00812DE6" w:rsidP="004928EB">
            <w:pPr>
              <w:jc w:val="center"/>
              <w:rPr>
                <w:rFonts w:eastAsia="Times New Roman"/>
                <w:sz w:val="26"/>
                <w:szCs w:val="26"/>
              </w:rPr>
            </w:pPr>
          </w:p>
        </w:tc>
      </w:tr>
      <w:tr w:rsidR="00812DE6" w:rsidRPr="008F46E1" w:rsidTr="00812DE6">
        <w:tc>
          <w:tcPr>
            <w:tcW w:w="3085" w:type="dxa"/>
          </w:tcPr>
          <w:p w:rsidR="00812DE6" w:rsidRPr="008F46E1" w:rsidRDefault="00812DE6" w:rsidP="004928EB">
            <w:pPr>
              <w:jc w:val="center"/>
              <w:rPr>
                <w:rFonts w:eastAsia="Times New Roman"/>
                <w:sz w:val="26"/>
                <w:szCs w:val="26"/>
              </w:rPr>
            </w:pPr>
            <w:r w:rsidRPr="008F46E1">
              <w:rPr>
                <w:rFonts w:eastAsia="Times New Roman"/>
                <w:sz w:val="26"/>
                <w:szCs w:val="26"/>
              </w:rPr>
              <w:t>Общешкольным родительским собранием</w:t>
            </w:r>
          </w:p>
          <w:p w:rsidR="00812DE6" w:rsidRPr="008F46E1" w:rsidRDefault="00812DE6" w:rsidP="004928EB">
            <w:pPr>
              <w:spacing w:before="120"/>
              <w:jc w:val="center"/>
              <w:rPr>
                <w:rFonts w:eastAsia="Times New Roman"/>
                <w:sz w:val="26"/>
                <w:szCs w:val="26"/>
              </w:rPr>
            </w:pPr>
            <w:r w:rsidRPr="008F46E1">
              <w:rPr>
                <w:rFonts w:eastAsia="Times New Roman"/>
                <w:sz w:val="26"/>
                <w:szCs w:val="26"/>
              </w:rPr>
              <w:t xml:space="preserve">протокол заседания № </w:t>
            </w:r>
            <w:r w:rsidR="00D44BA5">
              <w:rPr>
                <w:rFonts w:eastAsia="Times New Roman"/>
                <w:sz w:val="26"/>
                <w:szCs w:val="26"/>
              </w:rPr>
              <w:t>5</w:t>
            </w:r>
            <w:r w:rsidRPr="008F46E1">
              <w:rPr>
                <w:rFonts w:eastAsia="Times New Roman"/>
                <w:sz w:val="26"/>
                <w:szCs w:val="26"/>
              </w:rPr>
              <w:t xml:space="preserve"> от </w:t>
            </w:r>
            <w:r w:rsidR="005A03A2">
              <w:rPr>
                <w:rFonts w:eastAsia="Times New Roman"/>
                <w:sz w:val="26"/>
                <w:szCs w:val="26"/>
              </w:rPr>
              <w:t>19 мая</w:t>
            </w:r>
            <w:r w:rsidRPr="008F46E1">
              <w:rPr>
                <w:rFonts w:eastAsia="Times New Roman"/>
                <w:sz w:val="26"/>
                <w:szCs w:val="26"/>
              </w:rPr>
              <w:t xml:space="preserve"> 20</w:t>
            </w:r>
            <w:r w:rsidR="005A03A2">
              <w:rPr>
                <w:rFonts w:eastAsia="Times New Roman"/>
                <w:sz w:val="26"/>
                <w:szCs w:val="26"/>
              </w:rPr>
              <w:t>20</w:t>
            </w:r>
            <w:r w:rsidRPr="008F46E1">
              <w:rPr>
                <w:rFonts w:eastAsia="Times New Roman"/>
                <w:sz w:val="26"/>
                <w:szCs w:val="26"/>
              </w:rPr>
              <w:t>г.</w:t>
            </w:r>
          </w:p>
          <w:p w:rsidR="00812DE6" w:rsidRPr="008F46E1" w:rsidRDefault="00812DE6" w:rsidP="004928EB">
            <w:pPr>
              <w:spacing w:before="120"/>
              <w:jc w:val="center"/>
              <w:rPr>
                <w:rFonts w:eastAsia="Times New Roman"/>
                <w:sz w:val="26"/>
                <w:szCs w:val="26"/>
              </w:rPr>
            </w:pPr>
          </w:p>
        </w:tc>
        <w:tc>
          <w:tcPr>
            <w:tcW w:w="3011" w:type="dxa"/>
          </w:tcPr>
          <w:p w:rsidR="00812DE6" w:rsidRPr="008F46E1" w:rsidRDefault="00812DE6" w:rsidP="004928EB">
            <w:pPr>
              <w:jc w:val="center"/>
              <w:rPr>
                <w:rFonts w:eastAsia="Times New Roman"/>
                <w:sz w:val="26"/>
                <w:szCs w:val="26"/>
              </w:rPr>
            </w:pPr>
            <w:r w:rsidRPr="008F46E1">
              <w:rPr>
                <w:rFonts w:eastAsia="Times New Roman"/>
                <w:sz w:val="26"/>
                <w:szCs w:val="26"/>
              </w:rPr>
              <w:t>Советом учащихся</w:t>
            </w:r>
          </w:p>
          <w:p w:rsidR="00812DE6" w:rsidRPr="008F46E1" w:rsidRDefault="00CF4E0A" w:rsidP="00EB36CC">
            <w:pPr>
              <w:spacing w:before="120"/>
              <w:jc w:val="center"/>
              <w:rPr>
                <w:rFonts w:eastAsia="Times New Roman"/>
                <w:sz w:val="26"/>
                <w:szCs w:val="26"/>
              </w:rPr>
            </w:pPr>
            <w:r>
              <w:rPr>
                <w:rFonts w:eastAsia="Times New Roman"/>
                <w:sz w:val="26"/>
                <w:szCs w:val="26"/>
              </w:rPr>
              <w:t xml:space="preserve">протокол заседания № </w:t>
            </w:r>
            <w:r w:rsidR="00EB36CC">
              <w:rPr>
                <w:rFonts w:eastAsia="Times New Roman"/>
                <w:sz w:val="26"/>
                <w:szCs w:val="26"/>
              </w:rPr>
              <w:t>6</w:t>
            </w:r>
            <w:r w:rsidR="00812DE6" w:rsidRPr="008F46E1">
              <w:rPr>
                <w:rFonts w:eastAsia="Times New Roman"/>
                <w:sz w:val="26"/>
                <w:szCs w:val="26"/>
              </w:rPr>
              <w:t xml:space="preserve"> от </w:t>
            </w:r>
            <w:r w:rsidR="00D44BA5">
              <w:rPr>
                <w:rFonts w:eastAsia="Times New Roman"/>
                <w:sz w:val="26"/>
                <w:szCs w:val="26"/>
              </w:rPr>
              <w:t>19 мая 2020</w:t>
            </w:r>
            <w:r w:rsidR="00812DE6" w:rsidRPr="008F46E1">
              <w:rPr>
                <w:rFonts w:eastAsia="Times New Roman"/>
                <w:sz w:val="26"/>
                <w:szCs w:val="26"/>
              </w:rPr>
              <w:t>г.</w:t>
            </w:r>
          </w:p>
        </w:tc>
        <w:tc>
          <w:tcPr>
            <w:tcW w:w="4110" w:type="dxa"/>
            <w:vMerge/>
          </w:tcPr>
          <w:p w:rsidR="00812DE6" w:rsidRPr="008F46E1" w:rsidRDefault="00812DE6" w:rsidP="004928EB">
            <w:pPr>
              <w:jc w:val="center"/>
              <w:rPr>
                <w:rFonts w:eastAsia="Times New Roman"/>
                <w:sz w:val="26"/>
                <w:szCs w:val="26"/>
              </w:rPr>
            </w:pPr>
          </w:p>
        </w:tc>
      </w:tr>
    </w:tbl>
    <w:p w:rsidR="00812DE6" w:rsidRPr="008F46E1" w:rsidRDefault="00812DE6" w:rsidP="00812DE6">
      <w:pPr>
        <w:jc w:val="center"/>
        <w:rPr>
          <w:rFonts w:eastAsia="Times New Roman"/>
          <w:b/>
          <w:bCs/>
          <w:sz w:val="26"/>
          <w:szCs w:val="26"/>
        </w:rPr>
      </w:pPr>
      <w:r>
        <w:rPr>
          <w:rFonts w:eastAsia="Times New Roman"/>
          <w:b/>
          <w:bCs/>
          <w:sz w:val="26"/>
          <w:szCs w:val="26"/>
        </w:rPr>
        <w:t>ПРАВИЛА</w:t>
      </w:r>
    </w:p>
    <w:p w:rsidR="00812DE6" w:rsidRPr="008F46E1" w:rsidRDefault="00812DE6" w:rsidP="00812DE6">
      <w:pPr>
        <w:jc w:val="center"/>
        <w:rPr>
          <w:rFonts w:eastAsia="Times New Roman"/>
          <w:b/>
          <w:bCs/>
          <w:sz w:val="26"/>
          <w:szCs w:val="26"/>
        </w:rPr>
      </w:pPr>
      <w:r w:rsidRPr="008F46E1">
        <w:rPr>
          <w:rFonts w:eastAsia="Times New Roman"/>
          <w:b/>
          <w:bCs/>
          <w:sz w:val="26"/>
          <w:szCs w:val="26"/>
        </w:rPr>
        <w:t>внутреннего распорядка учащихся</w:t>
      </w:r>
    </w:p>
    <w:p w:rsidR="00812DE6" w:rsidRDefault="00812DE6" w:rsidP="00812DE6">
      <w:pPr>
        <w:spacing w:before="60" w:after="60"/>
        <w:ind w:firstLine="709"/>
        <w:jc w:val="both"/>
        <w:rPr>
          <w:rFonts w:eastAsia="Times New Roman"/>
          <w:b/>
          <w:bCs/>
          <w:sz w:val="24"/>
          <w:szCs w:val="24"/>
        </w:rPr>
      </w:pPr>
    </w:p>
    <w:p w:rsidR="006A65A4" w:rsidRPr="00812DE6" w:rsidRDefault="00812DE6" w:rsidP="00812DE6">
      <w:pPr>
        <w:spacing w:before="60" w:after="60"/>
        <w:ind w:firstLine="709"/>
        <w:jc w:val="both"/>
        <w:rPr>
          <w:rFonts w:eastAsia="Times New Roman"/>
          <w:b/>
          <w:sz w:val="26"/>
          <w:szCs w:val="26"/>
        </w:rPr>
      </w:pPr>
      <w:r w:rsidRPr="00812DE6">
        <w:rPr>
          <w:rFonts w:eastAsia="Times New Roman"/>
          <w:b/>
          <w:sz w:val="26"/>
          <w:szCs w:val="26"/>
        </w:rPr>
        <w:t xml:space="preserve">1. </w:t>
      </w:r>
      <w:r w:rsidR="00E24B8A" w:rsidRPr="00812DE6">
        <w:rPr>
          <w:rFonts w:eastAsia="Times New Roman"/>
          <w:b/>
          <w:sz w:val="26"/>
          <w:szCs w:val="26"/>
        </w:rPr>
        <w:t>Общие положения</w:t>
      </w:r>
    </w:p>
    <w:p w:rsidR="006A65A4" w:rsidRDefault="006A65A4">
      <w:pPr>
        <w:spacing w:line="8" w:lineRule="exact"/>
        <w:rPr>
          <w:sz w:val="20"/>
          <w:szCs w:val="20"/>
        </w:rPr>
      </w:pPr>
    </w:p>
    <w:p w:rsidR="006A65A4" w:rsidRPr="00812DE6" w:rsidRDefault="00E24B8A" w:rsidP="00812DE6">
      <w:pPr>
        <w:ind w:firstLine="709"/>
        <w:jc w:val="both"/>
        <w:rPr>
          <w:rFonts w:eastAsia="Times New Roman"/>
          <w:sz w:val="26"/>
          <w:szCs w:val="26"/>
        </w:rPr>
      </w:pPr>
      <w:proofErr w:type="gramStart"/>
      <w:r w:rsidRPr="00812DE6">
        <w:rPr>
          <w:rFonts w:eastAsia="Times New Roman"/>
          <w:sz w:val="26"/>
          <w:szCs w:val="26"/>
        </w:rPr>
        <w:t xml:space="preserve">1.1.Настоящие Правила внутреннего распорядка учащихся (далее – Правила) муниципального бюджетного общеобразовательного учреждения «Гимназия № </w:t>
      </w:r>
      <w:r w:rsidR="008722BA" w:rsidRPr="00812DE6">
        <w:rPr>
          <w:rFonts w:eastAsia="Times New Roman"/>
          <w:sz w:val="26"/>
          <w:szCs w:val="26"/>
        </w:rPr>
        <w:t>69</w:t>
      </w:r>
      <w:r w:rsidRPr="00812DE6">
        <w:rPr>
          <w:rFonts w:eastAsia="Times New Roman"/>
          <w:sz w:val="26"/>
          <w:szCs w:val="26"/>
        </w:rPr>
        <w:t xml:space="preserve">» </w:t>
      </w:r>
      <w:r w:rsidR="00812DE6">
        <w:rPr>
          <w:rFonts w:eastAsia="Times New Roman"/>
          <w:sz w:val="26"/>
          <w:szCs w:val="26"/>
        </w:rPr>
        <w:t>им. Героя Советск</w:t>
      </w:r>
      <w:r w:rsidR="00DE0705">
        <w:rPr>
          <w:rFonts w:eastAsia="Times New Roman"/>
          <w:sz w:val="26"/>
          <w:szCs w:val="26"/>
        </w:rPr>
        <w:t>ого Союза, генерал-майора И.В.Па</w:t>
      </w:r>
      <w:bookmarkStart w:id="0" w:name="_GoBack"/>
      <w:bookmarkEnd w:id="0"/>
      <w:r w:rsidR="00812DE6">
        <w:rPr>
          <w:rFonts w:eastAsia="Times New Roman"/>
          <w:sz w:val="26"/>
          <w:szCs w:val="26"/>
        </w:rPr>
        <w:t>нфилова</w:t>
      </w:r>
      <w:r w:rsidRPr="00812DE6">
        <w:rPr>
          <w:rFonts w:eastAsia="Times New Roman"/>
          <w:sz w:val="26"/>
          <w:szCs w:val="26"/>
        </w:rPr>
        <w:t xml:space="preserve"> (далее – Учреждение) разработаны в соответствии Федеральным законом от 24.07.1998 № 124-ФЗ «Об основных гарантиях прав ребенка в Российской Федерации», Федеральным законом от 29.12.2012 № 273-ФЗ «Об образовании в Российской Федерации», Федеральным законом от 24.06.1999 № 120-ФЗ «Об основах системы профилактики безнадзорности </w:t>
      </w:r>
      <w:proofErr w:type="gramEnd"/>
      <w:r w:rsidRPr="00812DE6">
        <w:rPr>
          <w:rFonts w:eastAsia="Times New Roman"/>
          <w:sz w:val="26"/>
          <w:szCs w:val="26"/>
        </w:rPr>
        <w:t>и правонарушений несовершеннолетних», приказом Мин</w:t>
      </w:r>
      <w:r w:rsidR="00812DE6">
        <w:rPr>
          <w:rFonts w:eastAsia="Times New Roman"/>
          <w:sz w:val="26"/>
          <w:szCs w:val="26"/>
        </w:rPr>
        <w:t xml:space="preserve">истерства </w:t>
      </w:r>
      <w:r w:rsidRPr="00812DE6">
        <w:rPr>
          <w:rFonts w:eastAsia="Times New Roman"/>
          <w:sz w:val="26"/>
          <w:szCs w:val="26"/>
        </w:rPr>
        <w:t>обр</w:t>
      </w:r>
      <w:r w:rsidR="00812DE6">
        <w:rPr>
          <w:rFonts w:eastAsia="Times New Roman"/>
          <w:sz w:val="26"/>
          <w:szCs w:val="26"/>
        </w:rPr>
        <w:t xml:space="preserve">азования и </w:t>
      </w:r>
      <w:r w:rsidRPr="00812DE6">
        <w:rPr>
          <w:rFonts w:eastAsia="Times New Roman"/>
          <w:sz w:val="26"/>
          <w:szCs w:val="26"/>
        </w:rPr>
        <w:t>науки Росси</w:t>
      </w:r>
      <w:r w:rsidR="00812DE6">
        <w:rPr>
          <w:rFonts w:eastAsia="Times New Roman"/>
          <w:sz w:val="26"/>
          <w:szCs w:val="26"/>
        </w:rPr>
        <w:t>йской Федерации</w:t>
      </w:r>
      <w:r w:rsidRPr="00812DE6">
        <w:rPr>
          <w:rFonts w:eastAsia="Times New Roman"/>
          <w:sz w:val="26"/>
          <w:szCs w:val="26"/>
        </w:rPr>
        <w:t xml:space="preserve"> от 15.03.2013 № 185 </w:t>
      </w:r>
      <w:r w:rsidR="008722BA" w:rsidRPr="00812DE6">
        <w:rPr>
          <w:rFonts w:eastAsia="Times New Roman"/>
          <w:sz w:val="26"/>
          <w:szCs w:val="26"/>
        </w:rPr>
        <w:t>«</w:t>
      </w:r>
      <w:r w:rsidRPr="00812DE6">
        <w:rPr>
          <w:rFonts w:eastAsia="Times New Roman"/>
          <w:sz w:val="26"/>
          <w:szCs w:val="26"/>
        </w:rPr>
        <w:t xml:space="preserve">Об утверждении Порядка применения </w:t>
      </w:r>
      <w:proofErr w:type="gramStart"/>
      <w:r w:rsidRPr="00812DE6">
        <w:rPr>
          <w:rFonts w:eastAsia="Times New Roman"/>
          <w:sz w:val="26"/>
          <w:szCs w:val="26"/>
        </w:rPr>
        <w:t>к</w:t>
      </w:r>
      <w:proofErr w:type="gramEnd"/>
      <w:r w:rsidRPr="00812DE6">
        <w:rPr>
          <w:rFonts w:eastAsia="Times New Roman"/>
          <w:sz w:val="26"/>
          <w:szCs w:val="26"/>
        </w:rPr>
        <w:t xml:space="preserve"> </w:t>
      </w:r>
      <w:proofErr w:type="gramStart"/>
      <w:r w:rsidRPr="00812DE6">
        <w:rPr>
          <w:rFonts w:eastAsia="Times New Roman"/>
          <w:sz w:val="26"/>
          <w:szCs w:val="26"/>
        </w:rPr>
        <w:t>обучающимся</w:t>
      </w:r>
      <w:proofErr w:type="gramEnd"/>
      <w:r w:rsidRPr="00812DE6">
        <w:rPr>
          <w:rFonts w:eastAsia="Times New Roman"/>
          <w:sz w:val="26"/>
          <w:szCs w:val="26"/>
        </w:rPr>
        <w:t xml:space="preserve"> и снятия с обучающихся мер дисциплинарного взыскания</w:t>
      </w:r>
      <w:r w:rsidR="008722BA" w:rsidRPr="00812DE6">
        <w:rPr>
          <w:rFonts w:eastAsia="Times New Roman"/>
          <w:sz w:val="26"/>
          <w:szCs w:val="26"/>
        </w:rPr>
        <w:t>»</w:t>
      </w:r>
      <w:r w:rsidRPr="00812DE6">
        <w:rPr>
          <w:rFonts w:eastAsia="Times New Roman"/>
          <w:sz w:val="26"/>
          <w:szCs w:val="26"/>
        </w:rPr>
        <w:t>, уставом образовательной организации.</w:t>
      </w:r>
    </w:p>
    <w:p w:rsidR="006A65A4" w:rsidRDefault="006A65A4">
      <w:pPr>
        <w:spacing w:line="23" w:lineRule="exact"/>
        <w:rPr>
          <w:sz w:val="20"/>
          <w:szCs w:val="20"/>
        </w:rPr>
      </w:pPr>
    </w:p>
    <w:p w:rsidR="006A65A4" w:rsidRPr="00812DE6" w:rsidRDefault="00E24B8A" w:rsidP="00812DE6">
      <w:pPr>
        <w:ind w:firstLine="709"/>
        <w:jc w:val="both"/>
        <w:rPr>
          <w:rFonts w:eastAsia="Times New Roman"/>
          <w:sz w:val="26"/>
          <w:szCs w:val="26"/>
        </w:rPr>
      </w:pPr>
      <w:r w:rsidRPr="00812DE6">
        <w:rPr>
          <w:rFonts w:eastAsia="Times New Roman"/>
          <w:sz w:val="26"/>
          <w:szCs w:val="26"/>
        </w:rPr>
        <w:t>1.2. 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учащихся.</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xml:space="preserve">1.3. Правила устанавливают требования к поведению учащихся во время образовательного процесса, во время нахождения на территории муниципального бюджетного общеобразовательного учреждения «Гимназия № </w:t>
      </w:r>
      <w:r w:rsidR="008722BA" w:rsidRPr="00812DE6">
        <w:rPr>
          <w:rFonts w:eastAsia="Times New Roman"/>
          <w:sz w:val="26"/>
          <w:szCs w:val="26"/>
        </w:rPr>
        <w:t>69</w:t>
      </w:r>
      <w:r w:rsidRPr="00812DE6">
        <w:rPr>
          <w:rFonts w:eastAsia="Times New Roman"/>
          <w:sz w:val="26"/>
          <w:szCs w:val="26"/>
        </w:rPr>
        <w:t>» города Барнаула и (или) во время мероприятий с участием учащихся Учреждения, а также основания и порядок привлечения обучающихся к дисциплинарной ответственности и представления к поощрению.</w:t>
      </w:r>
    </w:p>
    <w:p w:rsidR="006A65A4" w:rsidRPr="00812DE6" w:rsidRDefault="00E24B8A" w:rsidP="00812DE6">
      <w:pPr>
        <w:ind w:firstLine="709"/>
        <w:jc w:val="both"/>
        <w:rPr>
          <w:rFonts w:eastAsia="Times New Roman"/>
          <w:sz w:val="26"/>
          <w:szCs w:val="26"/>
        </w:rPr>
      </w:pPr>
      <w:r w:rsidRPr="00812DE6">
        <w:rPr>
          <w:rFonts w:eastAsia="Times New Roman"/>
          <w:sz w:val="26"/>
          <w:szCs w:val="26"/>
        </w:rPr>
        <w:t>1.4. Поведение учащихся в Учреждении регламентируется нормативными правовыми актами РФ, локальными нормативными актами Учреждения, нормами морали и нравственности, нормами делового этикета.</w:t>
      </w:r>
    </w:p>
    <w:p w:rsidR="006A65A4" w:rsidRPr="00812DE6" w:rsidRDefault="00E24B8A" w:rsidP="00812DE6">
      <w:pPr>
        <w:ind w:firstLine="709"/>
        <w:jc w:val="both"/>
        <w:rPr>
          <w:rFonts w:eastAsia="Times New Roman"/>
          <w:sz w:val="26"/>
          <w:szCs w:val="26"/>
        </w:rPr>
      </w:pPr>
      <w:r w:rsidRPr="00812DE6">
        <w:rPr>
          <w:rFonts w:eastAsia="Times New Roman"/>
          <w:sz w:val="26"/>
          <w:szCs w:val="26"/>
        </w:rPr>
        <w:t>1.5. Дисциплина в Учреждении поддерживается на основе уважения человеческого достоинства учащихся, педагогических и иных работников Учреждения. Применение физического и (или) психического насилия по отношению к учащимся не допускается.</w:t>
      </w:r>
    </w:p>
    <w:p w:rsidR="006A65A4" w:rsidRPr="00812DE6" w:rsidRDefault="00E24B8A" w:rsidP="00812DE6">
      <w:pPr>
        <w:ind w:firstLine="709"/>
        <w:jc w:val="both"/>
        <w:rPr>
          <w:rFonts w:eastAsia="Times New Roman"/>
          <w:sz w:val="26"/>
          <w:szCs w:val="26"/>
        </w:rPr>
      </w:pPr>
      <w:r w:rsidRPr="00812DE6">
        <w:rPr>
          <w:rFonts w:eastAsia="Times New Roman"/>
          <w:sz w:val="26"/>
          <w:szCs w:val="26"/>
        </w:rPr>
        <w:t>1.6. Правила распространяются на всех учащихся Учреждения.</w:t>
      </w:r>
    </w:p>
    <w:p w:rsidR="006A65A4" w:rsidRPr="00812DE6" w:rsidRDefault="00E24B8A" w:rsidP="00812DE6">
      <w:pPr>
        <w:ind w:firstLine="709"/>
        <w:jc w:val="both"/>
        <w:rPr>
          <w:rFonts w:eastAsia="Times New Roman"/>
          <w:sz w:val="26"/>
          <w:szCs w:val="26"/>
        </w:rPr>
      </w:pPr>
      <w:r w:rsidRPr="00812DE6">
        <w:rPr>
          <w:rFonts w:eastAsia="Times New Roman"/>
          <w:sz w:val="26"/>
          <w:szCs w:val="26"/>
        </w:rPr>
        <w:lastRenderedPageBreak/>
        <w:t>1.7. Правила разработаны при участии коллегиальных органов управления Учреждением и согласованы с Советом учащихся, Общешкольным родительским собранием, общим собранием работников Учреждения.</w:t>
      </w:r>
    </w:p>
    <w:p w:rsidR="006A65A4" w:rsidRPr="00812DE6" w:rsidRDefault="00E24B8A" w:rsidP="00812DE6">
      <w:pPr>
        <w:ind w:firstLine="709"/>
        <w:jc w:val="both"/>
        <w:rPr>
          <w:rFonts w:eastAsia="Times New Roman"/>
          <w:sz w:val="26"/>
          <w:szCs w:val="26"/>
        </w:rPr>
      </w:pPr>
      <w:r w:rsidRPr="00812DE6">
        <w:rPr>
          <w:rFonts w:eastAsia="Times New Roman"/>
          <w:sz w:val="26"/>
          <w:szCs w:val="26"/>
        </w:rPr>
        <w:t>1.8. Правила вступают в силу со дня их утверждения руководителем Учреждения. Иные локальные нормативные акты Учреждения,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6A65A4" w:rsidRPr="00812DE6" w:rsidRDefault="00E24B8A" w:rsidP="00812DE6">
      <w:pPr>
        <w:ind w:firstLine="709"/>
        <w:jc w:val="both"/>
        <w:rPr>
          <w:rFonts w:eastAsia="Times New Roman"/>
          <w:sz w:val="26"/>
          <w:szCs w:val="26"/>
        </w:rPr>
      </w:pPr>
      <w:r w:rsidRPr="00812DE6">
        <w:rPr>
          <w:rFonts w:eastAsia="Times New Roman"/>
          <w:sz w:val="26"/>
          <w:szCs w:val="26"/>
        </w:rPr>
        <w:t>1.9. Правила размещаются в открытом доступе на информационных стендах Учреждения и официальном сайте Учреждения в сети Интернет.</w:t>
      </w:r>
    </w:p>
    <w:p w:rsidR="006A65A4" w:rsidRPr="00812DE6" w:rsidRDefault="00812DE6" w:rsidP="00812DE6">
      <w:pPr>
        <w:spacing w:before="60" w:after="60"/>
        <w:ind w:firstLine="709"/>
        <w:jc w:val="both"/>
        <w:rPr>
          <w:rFonts w:eastAsia="Times New Roman"/>
          <w:b/>
          <w:sz w:val="26"/>
          <w:szCs w:val="26"/>
        </w:rPr>
      </w:pPr>
      <w:r>
        <w:rPr>
          <w:rFonts w:eastAsia="Times New Roman"/>
          <w:b/>
          <w:sz w:val="26"/>
          <w:szCs w:val="26"/>
        </w:rPr>
        <w:t xml:space="preserve">2. </w:t>
      </w:r>
      <w:r w:rsidR="00E24B8A" w:rsidRPr="00812DE6">
        <w:rPr>
          <w:rFonts w:eastAsia="Times New Roman"/>
          <w:b/>
          <w:sz w:val="26"/>
          <w:szCs w:val="26"/>
        </w:rPr>
        <w:t>Права учащихся</w:t>
      </w:r>
    </w:p>
    <w:p w:rsidR="006A65A4" w:rsidRPr="00812DE6" w:rsidRDefault="00812DE6" w:rsidP="00812DE6">
      <w:pPr>
        <w:ind w:firstLine="709"/>
        <w:jc w:val="both"/>
        <w:rPr>
          <w:rFonts w:eastAsia="Times New Roman"/>
          <w:sz w:val="26"/>
          <w:szCs w:val="26"/>
        </w:rPr>
      </w:pPr>
      <w:r>
        <w:rPr>
          <w:rFonts w:eastAsia="Times New Roman"/>
          <w:sz w:val="26"/>
          <w:szCs w:val="26"/>
        </w:rPr>
        <w:t xml:space="preserve">2.1. </w:t>
      </w:r>
      <w:r w:rsidR="00E24B8A" w:rsidRPr="00812DE6">
        <w:rPr>
          <w:rFonts w:eastAsia="Times New Roman"/>
          <w:sz w:val="26"/>
          <w:szCs w:val="26"/>
        </w:rPr>
        <w:t xml:space="preserve">Учащиеся имеют право </w:t>
      </w:r>
      <w:proofErr w:type="gramStart"/>
      <w:r w:rsidR="00E24B8A" w:rsidRPr="00812DE6">
        <w:rPr>
          <w:rFonts w:eastAsia="Times New Roman"/>
          <w:sz w:val="26"/>
          <w:szCs w:val="26"/>
        </w:rPr>
        <w:t>на</w:t>
      </w:r>
      <w:proofErr w:type="gramEnd"/>
      <w:r w:rsidR="00E24B8A" w:rsidRPr="00812DE6">
        <w:rPr>
          <w:rFonts w:eastAsia="Times New Roman"/>
          <w:sz w:val="26"/>
          <w:szCs w:val="26"/>
        </w:rPr>
        <w:t>:</w:t>
      </w:r>
    </w:p>
    <w:p w:rsidR="001F158E" w:rsidRPr="00812DE6" w:rsidRDefault="001F158E" w:rsidP="00812DE6">
      <w:pPr>
        <w:ind w:firstLine="709"/>
        <w:jc w:val="both"/>
        <w:rPr>
          <w:rFonts w:eastAsia="Times New Roman"/>
          <w:sz w:val="26"/>
          <w:szCs w:val="26"/>
        </w:rPr>
      </w:pPr>
      <w:bookmarkStart w:id="1" w:name="dst100478"/>
      <w:bookmarkEnd w:id="1"/>
      <w:r w:rsidRPr="00812DE6">
        <w:rPr>
          <w:rFonts w:eastAsia="Times New Roman"/>
          <w:sz w:val="26"/>
          <w:szCs w:val="26"/>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F158E" w:rsidRPr="00812DE6" w:rsidRDefault="001F158E" w:rsidP="00812DE6">
      <w:pPr>
        <w:ind w:firstLine="709"/>
        <w:jc w:val="both"/>
        <w:rPr>
          <w:rFonts w:eastAsia="Times New Roman"/>
          <w:sz w:val="26"/>
          <w:szCs w:val="26"/>
        </w:rPr>
      </w:pPr>
      <w:bookmarkStart w:id="2" w:name="dst100479"/>
      <w:bookmarkEnd w:id="2"/>
      <w:r w:rsidRPr="00812DE6">
        <w:rPr>
          <w:rFonts w:eastAsia="Times New Roman"/>
          <w:sz w:val="26"/>
          <w:szCs w:val="26"/>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812DE6">
        <w:rPr>
          <w:rFonts w:eastAsia="Times New Roman"/>
          <w:sz w:val="26"/>
          <w:szCs w:val="26"/>
        </w:rPr>
        <w:t>психолого-медико-педагогической</w:t>
      </w:r>
      <w:proofErr w:type="spellEnd"/>
      <w:r w:rsidRPr="00812DE6">
        <w:rPr>
          <w:rFonts w:eastAsia="Times New Roman"/>
          <w:sz w:val="26"/>
          <w:szCs w:val="26"/>
        </w:rPr>
        <w:t xml:space="preserve"> коррекции;</w:t>
      </w:r>
    </w:p>
    <w:p w:rsidR="001F158E" w:rsidRPr="00812DE6" w:rsidRDefault="001F158E" w:rsidP="00812DE6">
      <w:pPr>
        <w:ind w:firstLine="709"/>
        <w:jc w:val="both"/>
        <w:rPr>
          <w:rFonts w:eastAsia="Times New Roman"/>
          <w:sz w:val="26"/>
          <w:szCs w:val="26"/>
        </w:rPr>
      </w:pPr>
      <w:bookmarkStart w:id="3" w:name="dst100480"/>
      <w:bookmarkEnd w:id="3"/>
      <w:r w:rsidRPr="00812DE6">
        <w:rPr>
          <w:rFonts w:eastAsia="Times New Roman"/>
          <w:sz w:val="26"/>
          <w:szCs w:val="26"/>
        </w:rPr>
        <w:t xml:space="preserve">3) </w:t>
      </w:r>
      <w:proofErr w:type="gramStart"/>
      <w:r w:rsidRPr="00812DE6">
        <w:rPr>
          <w:rFonts w:eastAsia="Times New Roman"/>
          <w:sz w:val="26"/>
          <w:szCs w:val="26"/>
        </w:rPr>
        <w:t>обучение</w:t>
      </w:r>
      <w:proofErr w:type="gramEnd"/>
      <w:r w:rsidRPr="00812DE6">
        <w:rPr>
          <w:rFonts w:eastAsia="Times New Roman"/>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F158E" w:rsidRPr="00812DE6" w:rsidRDefault="001F158E" w:rsidP="00812DE6">
      <w:pPr>
        <w:ind w:firstLine="709"/>
        <w:jc w:val="both"/>
        <w:rPr>
          <w:rFonts w:eastAsia="Times New Roman"/>
          <w:sz w:val="26"/>
          <w:szCs w:val="26"/>
        </w:rPr>
      </w:pPr>
      <w:bookmarkStart w:id="4" w:name="dst100481"/>
      <w:bookmarkEnd w:id="4"/>
      <w:r w:rsidRPr="00812DE6">
        <w:rPr>
          <w:rFonts w:eastAsia="Times New Roman"/>
          <w:sz w:val="26"/>
          <w:szCs w:val="26"/>
        </w:rPr>
        <w:t>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8" w:anchor="dst0" w:history="1">
        <w:r w:rsidRPr="00812DE6">
          <w:rPr>
            <w:rFonts w:eastAsia="Times New Roman"/>
            <w:sz w:val="26"/>
            <w:szCs w:val="26"/>
          </w:rPr>
          <w:t>стандартов</w:t>
        </w:r>
      </w:hyperlink>
      <w:r w:rsidRPr="00812DE6">
        <w:rPr>
          <w:rFonts w:eastAsia="Times New Roman"/>
          <w:sz w:val="26"/>
          <w:szCs w:val="26"/>
        </w:rPr>
        <w:t>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F158E" w:rsidRPr="00812DE6" w:rsidRDefault="001F158E" w:rsidP="00812DE6">
      <w:pPr>
        <w:ind w:firstLine="709"/>
        <w:jc w:val="both"/>
        <w:rPr>
          <w:rFonts w:eastAsia="Times New Roman"/>
          <w:sz w:val="26"/>
          <w:szCs w:val="26"/>
        </w:rPr>
      </w:pPr>
      <w:bookmarkStart w:id="5" w:name="dst100482"/>
      <w:bookmarkEnd w:id="5"/>
      <w:proofErr w:type="gramStart"/>
      <w:r w:rsidRPr="00812DE6">
        <w:rPr>
          <w:rFonts w:eastAsia="Times New Roman"/>
          <w:sz w:val="26"/>
          <w:szCs w:val="26"/>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1F158E" w:rsidRPr="00812DE6" w:rsidRDefault="001F158E" w:rsidP="00812DE6">
      <w:pPr>
        <w:ind w:firstLine="709"/>
        <w:jc w:val="both"/>
        <w:rPr>
          <w:rFonts w:eastAsia="Times New Roman"/>
          <w:sz w:val="26"/>
          <w:szCs w:val="26"/>
        </w:rPr>
      </w:pPr>
      <w:bookmarkStart w:id="6" w:name="dst100483"/>
      <w:bookmarkEnd w:id="6"/>
      <w:proofErr w:type="gramStart"/>
      <w:r w:rsidRPr="00812DE6">
        <w:rPr>
          <w:rFonts w:eastAsia="Times New Roman"/>
          <w:sz w:val="26"/>
          <w:szCs w:val="26"/>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1F158E" w:rsidRPr="00812DE6" w:rsidRDefault="001F158E" w:rsidP="00812DE6">
      <w:pPr>
        <w:ind w:firstLine="709"/>
        <w:jc w:val="both"/>
        <w:rPr>
          <w:rFonts w:eastAsia="Times New Roman"/>
          <w:sz w:val="26"/>
          <w:szCs w:val="26"/>
        </w:rPr>
      </w:pPr>
      <w:bookmarkStart w:id="7" w:name="dst100484"/>
      <w:bookmarkEnd w:id="7"/>
      <w:r w:rsidRPr="00812DE6">
        <w:rPr>
          <w:rFonts w:eastAsia="Times New Roman"/>
          <w:sz w:val="26"/>
          <w:szCs w:val="26"/>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F158E" w:rsidRPr="00812DE6" w:rsidRDefault="001F158E" w:rsidP="00812DE6">
      <w:pPr>
        <w:ind w:firstLine="709"/>
        <w:jc w:val="both"/>
        <w:rPr>
          <w:rFonts w:eastAsia="Times New Roman"/>
          <w:sz w:val="26"/>
          <w:szCs w:val="26"/>
        </w:rPr>
      </w:pPr>
      <w:bookmarkStart w:id="8" w:name="dst100485"/>
      <w:bookmarkEnd w:id="8"/>
      <w:r w:rsidRPr="00812DE6">
        <w:rPr>
          <w:rFonts w:eastAsia="Times New Roman"/>
          <w:sz w:val="26"/>
          <w:szCs w:val="26"/>
        </w:rPr>
        <w:t>8) отсрочку от призыва на военную службу, предоставляемую в соответствии с Федеральным </w:t>
      </w:r>
      <w:hyperlink r:id="rId9" w:anchor="dst100207" w:history="1">
        <w:r w:rsidRPr="00812DE6">
          <w:rPr>
            <w:rFonts w:eastAsia="Times New Roman"/>
            <w:sz w:val="26"/>
            <w:szCs w:val="26"/>
          </w:rPr>
          <w:t>законом</w:t>
        </w:r>
      </w:hyperlink>
      <w:r w:rsidRPr="00812DE6">
        <w:rPr>
          <w:rFonts w:eastAsia="Times New Roman"/>
          <w:sz w:val="26"/>
          <w:szCs w:val="26"/>
        </w:rPr>
        <w:t> от 28 марта 1998 года N 53-ФЗ "О воинской обязанности и военной службе";</w:t>
      </w:r>
    </w:p>
    <w:p w:rsidR="001F158E" w:rsidRPr="00812DE6" w:rsidRDefault="001F158E" w:rsidP="00812DE6">
      <w:pPr>
        <w:ind w:firstLine="709"/>
        <w:jc w:val="both"/>
        <w:rPr>
          <w:rFonts w:eastAsia="Times New Roman"/>
          <w:sz w:val="26"/>
          <w:szCs w:val="26"/>
        </w:rPr>
      </w:pPr>
      <w:bookmarkStart w:id="9" w:name="dst100486"/>
      <w:bookmarkEnd w:id="9"/>
      <w:r w:rsidRPr="00812DE6">
        <w:rPr>
          <w:rFonts w:eastAsia="Times New Roman"/>
          <w:sz w:val="26"/>
          <w:szCs w:val="26"/>
        </w:rP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1F158E" w:rsidRPr="00812DE6" w:rsidRDefault="001F158E" w:rsidP="00812DE6">
      <w:pPr>
        <w:ind w:firstLine="709"/>
        <w:jc w:val="both"/>
        <w:rPr>
          <w:rFonts w:eastAsia="Times New Roman"/>
          <w:sz w:val="26"/>
          <w:szCs w:val="26"/>
        </w:rPr>
      </w:pPr>
      <w:bookmarkStart w:id="10" w:name="dst100487"/>
      <w:bookmarkEnd w:id="10"/>
      <w:r w:rsidRPr="00812DE6">
        <w:rPr>
          <w:rFonts w:eastAsia="Times New Roman"/>
          <w:sz w:val="26"/>
          <w:szCs w:val="26"/>
        </w:rPr>
        <w:t>10) свободу совести, информации, свободное выражение собственных взглядов и убеждений;</w:t>
      </w:r>
    </w:p>
    <w:p w:rsidR="001F158E" w:rsidRPr="00812DE6" w:rsidRDefault="001F158E" w:rsidP="00812DE6">
      <w:pPr>
        <w:ind w:firstLine="709"/>
        <w:jc w:val="both"/>
        <w:rPr>
          <w:rFonts w:eastAsia="Times New Roman"/>
          <w:sz w:val="26"/>
          <w:szCs w:val="26"/>
        </w:rPr>
      </w:pPr>
      <w:bookmarkStart w:id="11" w:name="dst100488"/>
      <w:bookmarkEnd w:id="11"/>
      <w:r w:rsidRPr="00812DE6">
        <w:rPr>
          <w:rFonts w:eastAsia="Times New Roman"/>
          <w:sz w:val="26"/>
          <w:szCs w:val="26"/>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F158E" w:rsidRPr="00812DE6" w:rsidRDefault="001F158E" w:rsidP="00812DE6">
      <w:pPr>
        <w:ind w:firstLine="709"/>
        <w:jc w:val="both"/>
        <w:rPr>
          <w:rFonts w:eastAsia="Times New Roman"/>
          <w:sz w:val="26"/>
          <w:szCs w:val="26"/>
        </w:rPr>
      </w:pPr>
      <w:bookmarkStart w:id="12" w:name="dst228"/>
      <w:bookmarkEnd w:id="12"/>
      <w:proofErr w:type="gramStart"/>
      <w:r w:rsidRPr="00812DE6">
        <w:rPr>
          <w:rFonts w:eastAsia="Times New Roman"/>
          <w:sz w:val="26"/>
          <w:szCs w:val="26"/>
        </w:rPr>
        <w:t>12) академический отпуск в </w:t>
      </w:r>
      <w:hyperlink r:id="rId10" w:anchor="dst100011" w:history="1">
        <w:r w:rsidRPr="00812DE6">
          <w:rPr>
            <w:rFonts w:eastAsia="Times New Roman"/>
            <w:sz w:val="26"/>
            <w:szCs w:val="26"/>
          </w:rPr>
          <w:t>порядке</w:t>
        </w:r>
      </w:hyperlink>
      <w:r w:rsidRPr="00812DE6">
        <w:rPr>
          <w:rFonts w:eastAsia="Times New Roman"/>
          <w:sz w:val="26"/>
          <w:szCs w:val="26"/>
        </w:rPr>
        <w:t>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w:t>
      </w:r>
      <w:proofErr w:type="gramEnd"/>
      <w:r w:rsidRPr="00812DE6">
        <w:rPr>
          <w:rFonts w:eastAsia="Times New Roman"/>
          <w:sz w:val="26"/>
          <w:szCs w:val="26"/>
        </w:rPr>
        <w:t xml:space="preserve"> уходу за ребенком до достижения им возраста трех лет в порядке, установленном федеральными законами;</w:t>
      </w:r>
    </w:p>
    <w:p w:rsidR="001F158E" w:rsidRPr="00812DE6" w:rsidRDefault="001F158E" w:rsidP="00812DE6">
      <w:pPr>
        <w:ind w:firstLine="709"/>
        <w:jc w:val="both"/>
        <w:rPr>
          <w:rFonts w:eastAsia="Times New Roman"/>
          <w:sz w:val="26"/>
          <w:szCs w:val="26"/>
        </w:rPr>
      </w:pPr>
      <w:bookmarkStart w:id="13" w:name="dst100490"/>
      <w:bookmarkEnd w:id="13"/>
      <w:r w:rsidRPr="00812DE6">
        <w:rPr>
          <w:rFonts w:eastAsia="Times New Roman"/>
          <w:sz w:val="26"/>
          <w:szCs w:val="26"/>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F158E" w:rsidRPr="00812DE6" w:rsidRDefault="001F158E" w:rsidP="00812DE6">
      <w:pPr>
        <w:ind w:firstLine="709"/>
        <w:jc w:val="both"/>
        <w:rPr>
          <w:rFonts w:eastAsia="Times New Roman"/>
          <w:sz w:val="26"/>
          <w:szCs w:val="26"/>
        </w:rPr>
      </w:pPr>
      <w:bookmarkStart w:id="14" w:name="dst229"/>
      <w:bookmarkEnd w:id="14"/>
      <w:proofErr w:type="gramStart"/>
      <w:r w:rsidRPr="00812DE6">
        <w:rPr>
          <w:rFonts w:eastAsia="Times New Roman"/>
          <w:sz w:val="26"/>
          <w:szCs w:val="26"/>
        </w:rPr>
        <w:t>14) переход с платного обучения на бесплатное обучение в случаях и в </w:t>
      </w:r>
      <w:hyperlink r:id="rId11" w:anchor="dst100011" w:history="1">
        <w:r w:rsidRPr="00812DE6">
          <w:rPr>
            <w:rFonts w:eastAsia="Times New Roman"/>
            <w:sz w:val="26"/>
            <w:szCs w:val="26"/>
          </w:rPr>
          <w:t>порядке</w:t>
        </w:r>
      </w:hyperlink>
      <w:r w:rsidRPr="00812DE6">
        <w:rPr>
          <w:rFonts w:eastAsia="Times New Roman"/>
          <w:sz w:val="26"/>
          <w:szCs w:val="26"/>
        </w:rP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1F158E" w:rsidRPr="00812DE6" w:rsidRDefault="001F158E" w:rsidP="00812DE6">
      <w:pPr>
        <w:ind w:firstLine="709"/>
        <w:jc w:val="both"/>
        <w:rPr>
          <w:rFonts w:eastAsia="Times New Roman"/>
          <w:sz w:val="26"/>
          <w:szCs w:val="26"/>
        </w:rPr>
      </w:pPr>
      <w:bookmarkStart w:id="15" w:name="dst230"/>
      <w:bookmarkEnd w:id="15"/>
      <w:proofErr w:type="gramStart"/>
      <w:r w:rsidRPr="00812DE6">
        <w:rPr>
          <w:rFonts w:eastAsia="Times New Roman"/>
          <w:sz w:val="26"/>
          <w:szCs w:val="26"/>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1F158E" w:rsidRPr="00812DE6" w:rsidRDefault="001F158E" w:rsidP="00812DE6">
      <w:pPr>
        <w:ind w:firstLine="709"/>
        <w:jc w:val="both"/>
        <w:rPr>
          <w:rFonts w:eastAsia="Times New Roman"/>
          <w:sz w:val="26"/>
          <w:szCs w:val="26"/>
        </w:rPr>
      </w:pPr>
      <w:bookmarkStart w:id="16" w:name="dst100493"/>
      <w:bookmarkEnd w:id="16"/>
      <w:r w:rsidRPr="00812DE6">
        <w:rPr>
          <w:rFonts w:eastAsia="Times New Roman"/>
          <w:sz w:val="26"/>
          <w:szCs w:val="26"/>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F158E" w:rsidRPr="00812DE6" w:rsidRDefault="001F158E" w:rsidP="00812DE6">
      <w:pPr>
        <w:ind w:firstLine="709"/>
        <w:jc w:val="both"/>
        <w:rPr>
          <w:rFonts w:eastAsia="Times New Roman"/>
          <w:sz w:val="26"/>
          <w:szCs w:val="26"/>
        </w:rPr>
      </w:pPr>
      <w:bookmarkStart w:id="17" w:name="dst100494"/>
      <w:bookmarkEnd w:id="17"/>
      <w:r w:rsidRPr="00812DE6">
        <w:rPr>
          <w:rFonts w:eastAsia="Times New Roman"/>
          <w:sz w:val="26"/>
          <w:szCs w:val="26"/>
        </w:rPr>
        <w:t>17) участие в управлении образовательной организацией в порядке, установленном ее уставом;</w:t>
      </w:r>
    </w:p>
    <w:p w:rsidR="001F158E" w:rsidRPr="00812DE6" w:rsidRDefault="001F158E" w:rsidP="00812DE6">
      <w:pPr>
        <w:ind w:firstLine="709"/>
        <w:jc w:val="both"/>
        <w:rPr>
          <w:rFonts w:eastAsia="Times New Roman"/>
          <w:sz w:val="26"/>
          <w:szCs w:val="26"/>
        </w:rPr>
      </w:pPr>
      <w:bookmarkStart w:id="18" w:name="dst100495"/>
      <w:bookmarkEnd w:id="18"/>
      <w:r w:rsidRPr="00812DE6">
        <w:rPr>
          <w:rFonts w:eastAsia="Times New Roman"/>
          <w:sz w:val="26"/>
          <w:szCs w:val="26"/>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F158E" w:rsidRPr="00812DE6" w:rsidRDefault="001F158E" w:rsidP="00812DE6">
      <w:pPr>
        <w:ind w:firstLine="709"/>
        <w:jc w:val="both"/>
        <w:rPr>
          <w:rFonts w:eastAsia="Times New Roman"/>
          <w:sz w:val="26"/>
          <w:szCs w:val="26"/>
        </w:rPr>
      </w:pPr>
      <w:bookmarkStart w:id="19" w:name="dst100496"/>
      <w:bookmarkEnd w:id="19"/>
      <w:r w:rsidRPr="00812DE6">
        <w:rPr>
          <w:rFonts w:eastAsia="Times New Roman"/>
          <w:sz w:val="26"/>
          <w:szCs w:val="26"/>
        </w:rPr>
        <w:t>19) обжалование актов образовательной организации в установленном законодательством Российской Федерации порядке;</w:t>
      </w:r>
    </w:p>
    <w:p w:rsidR="001F158E" w:rsidRPr="00812DE6" w:rsidRDefault="001F158E" w:rsidP="00812DE6">
      <w:pPr>
        <w:ind w:firstLine="709"/>
        <w:jc w:val="both"/>
        <w:rPr>
          <w:rFonts w:eastAsia="Times New Roman"/>
          <w:sz w:val="26"/>
          <w:szCs w:val="26"/>
        </w:rPr>
      </w:pPr>
      <w:bookmarkStart w:id="20" w:name="dst100497"/>
      <w:bookmarkEnd w:id="20"/>
      <w:r w:rsidRPr="00812DE6">
        <w:rPr>
          <w:rFonts w:eastAsia="Times New Roman"/>
          <w:sz w:val="26"/>
          <w:szCs w:val="26"/>
        </w:rP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1F158E" w:rsidRPr="00812DE6" w:rsidRDefault="001F158E" w:rsidP="00812DE6">
      <w:pPr>
        <w:ind w:firstLine="709"/>
        <w:jc w:val="both"/>
        <w:rPr>
          <w:rFonts w:eastAsia="Times New Roman"/>
          <w:sz w:val="26"/>
          <w:szCs w:val="26"/>
        </w:rPr>
      </w:pPr>
      <w:bookmarkStart w:id="21" w:name="dst100498"/>
      <w:bookmarkEnd w:id="21"/>
      <w:r w:rsidRPr="00812DE6">
        <w:rPr>
          <w:rFonts w:eastAsia="Times New Roman"/>
          <w:sz w:val="26"/>
          <w:szCs w:val="26"/>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F158E" w:rsidRPr="00812DE6" w:rsidRDefault="001F158E" w:rsidP="00812DE6">
      <w:pPr>
        <w:ind w:firstLine="709"/>
        <w:jc w:val="both"/>
        <w:rPr>
          <w:rFonts w:eastAsia="Times New Roman"/>
          <w:sz w:val="26"/>
          <w:szCs w:val="26"/>
        </w:rPr>
      </w:pPr>
      <w:bookmarkStart w:id="22" w:name="dst100499"/>
      <w:bookmarkEnd w:id="22"/>
      <w:r w:rsidRPr="00812DE6">
        <w:rPr>
          <w:rFonts w:eastAsia="Times New Roman"/>
          <w:sz w:val="26"/>
          <w:szCs w:val="26"/>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F158E" w:rsidRPr="00812DE6" w:rsidRDefault="001F158E" w:rsidP="00812DE6">
      <w:pPr>
        <w:ind w:firstLine="709"/>
        <w:jc w:val="both"/>
        <w:rPr>
          <w:rFonts w:eastAsia="Times New Roman"/>
          <w:sz w:val="26"/>
          <w:szCs w:val="26"/>
        </w:rPr>
      </w:pPr>
      <w:bookmarkStart w:id="23" w:name="dst100500"/>
      <w:bookmarkEnd w:id="23"/>
      <w:r w:rsidRPr="00812DE6">
        <w:rPr>
          <w:rFonts w:eastAsia="Times New Roman"/>
          <w:sz w:val="26"/>
          <w:szCs w:val="26"/>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F158E" w:rsidRPr="00812DE6" w:rsidRDefault="001F158E" w:rsidP="00812DE6">
      <w:pPr>
        <w:ind w:firstLine="709"/>
        <w:jc w:val="both"/>
        <w:rPr>
          <w:rFonts w:eastAsia="Times New Roman"/>
          <w:sz w:val="26"/>
          <w:szCs w:val="26"/>
        </w:rPr>
      </w:pPr>
      <w:bookmarkStart w:id="24" w:name="dst100501"/>
      <w:bookmarkEnd w:id="24"/>
      <w:r w:rsidRPr="00812DE6">
        <w:rPr>
          <w:rFonts w:eastAsia="Times New Roman"/>
          <w:sz w:val="26"/>
          <w:szCs w:val="26"/>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F158E" w:rsidRPr="00812DE6" w:rsidRDefault="001F158E" w:rsidP="00812DE6">
      <w:pPr>
        <w:ind w:firstLine="709"/>
        <w:jc w:val="both"/>
        <w:rPr>
          <w:rFonts w:eastAsia="Times New Roman"/>
          <w:sz w:val="26"/>
          <w:szCs w:val="26"/>
        </w:rPr>
      </w:pPr>
      <w:bookmarkStart w:id="25" w:name="dst100502"/>
      <w:bookmarkEnd w:id="25"/>
      <w:r w:rsidRPr="00812DE6">
        <w:rPr>
          <w:rFonts w:eastAsia="Times New Roman"/>
          <w:sz w:val="26"/>
          <w:szCs w:val="26"/>
        </w:rPr>
        <w:t>25) опубликование своих работ в изданиях образовательной организации на бесплатной основе;</w:t>
      </w:r>
    </w:p>
    <w:p w:rsidR="001F158E" w:rsidRPr="00812DE6" w:rsidRDefault="001F158E" w:rsidP="00812DE6">
      <w:pPr>
        <w:ind w:firstLine="709"/>
        <w:jc w:val="both"/>
        <w:rPr>
          <w:rFonts w:eastAsia="Times New Roman"/>
          <w:sz w:val="26"/>
          <w:szCs w:val="26"/>
        </w:rPr>
      </w:pPr>
      <w:bookmarkStart w:id="26" w:name="dst100503"/>
      <w:bookmarkEnd w:id="26"/>
      <w:r w:rsidRPr="00812DE6">
        <w:rPr>
          <w:rFonts w:eastAsia="Times New Roman"/>
          <w:sz w:val="26"/>
          <w:szCs w:val="26"/>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F158E" w:rsidRPr="00812DE6" w:rsidRDefault="001F158E" w:rsidP="00812DE6">
      <w:pPr>
        <w:ind w:firstLine="709"/>
        <w:jc w:val="both"/>
        <w:rPr>
          <w:rFonts w:eastAsia="Times New Roman"/>
          <w:sz w:val="26"/>
          <w:szCs w:val="26"/>
        </w:rPr>
      </w:pPr>
      <w:bookmarkStart w:id="27" w:name="dst100504"/>
      <w:bookmarkEnd w:id="27"/>
      <w:r w:rsidRPr="00812DE6">
        <w:rPr>
          <w:rFonts w:eastAsia="Times New Roman"/>
          <w:sz w:val="26"/>
          <w:szCs w:val="26"/>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F158E" w:rsidRPr="00812DE6" w:rsidRDefault="001F158E" w:rsidP="00812DE6">
      <w:pPr>
        <w:ind w:firstLine="709"/>
        <w:jc w:val="both"/>
        <w:rPr>
          <w:rFonts w:eastAsia="Times New Roman"/>
          <w:sz w:val="26"/>
          <w:szCs w:val="26"/>
        </w:rPr>
      </w:pPr>
      <w:bookmarkStart w:id="28" w:name="dst100505"/>
      <w:bookmarkEnd w:id="28"/>
      <w:r w:rsidRPr="00812DE6">
        <w:rPr>
          <w:rFonts w:eastAsia="Times New Roman"/>
          <w:sz w:val="26"/>
          <w:szCs w:val="26"/>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F158E" w:rsidRPr="00812DE6" w:rsidRDefault="001F158E" w:rsidP="00812DE6">
      <w:pPr>
        <w:ind w:firstLine="709"/>
        <w:jc w:val="both"/>
        <w:rPr>
          <w:rFonts w:eastAsia="Times New Roman"/>
          <w:sz w:val="26"/>
          <w:szCs w:val="26"/>
        </w:rPr>
      </w:pPr>
      <w:bookmarkStart w:id="29" w:name="dst100506"/>
      <w:bookmarkEnd w:id="29"/>
      <w:r w:rsidRPr="00812DE6">
        <w:rPr>
          <w:rFonts w:eastAsia="Times New Roman"/>
          <w:sz w:val="26"/>
          <w:szCs w:val="26"/>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A65A4" w:rsidRPr="00812DE6" w:rsidRDefault="008722BA" w:rsidP="00812DE6">
      <w:pPr>
        <w:spacing w:before="60" w:after="60"/>
        <w:ind w:firstLine="709"/>
        <w:jc w:val="both"/>
        <w:rPr>
          <w:rFonts w:eastAsia="Times New Roman"/>
          <w:b/>
          <w:sz w:val="26"/>
          <w:szCs w:val="26"/>
        </w:rPr>
      </w:pPr>
      <w:r w:rsidRPr="00812DE6">
        <w:rPr>
          <w:rFonts w:eastAsia="Times New Roman"/>
          <w:b/>
          <w:sz w:val="26"/>
          <w:szCs w:val="26"/>
        </w:rPr>
        <w:t xml:space="preserve">3.  </w:t>
      </w:r>
      <w:r w:rsidR="00E24B8A" w:rsidRPr="00812DE6">
        <w:rPr>
          <w:rFonts w:eastAsia="Times New Roman"/>
          <w:b/>
          <w:sz w:val="26"/>
          <w:szCs w:val="26"/>
        </w:rPr>
        <w:t>Право учащихся на меры социальной поддержки</w:t>
      </w:r>
    </w:p>
    <w:p w:rsidR="006A65A4" w:rsidRDefault="006A65A4" w:rsidP="008722BA">
      <w:pPr>
        <w:spacing w:line="7" w:lineRule="exact"/>
        <w:ind w:firstLine="720"/>
        <w:jc w:val="both"/>
        <w:rPr>
          <w:sz w:val="20"/>
          <w:szCs w:val="20"/>
        </w:rPr>
      </w:pPr>
    </w:p>
    <w:p w:rsidR="00812DE6" w:rsidRDefault="00812DE6" w:rsidP="00812DE6">
      <w:pPr>
        <w:ind w:firstLine="709"/>
        <w:jc w:val="both"/>
        <w:rPr>
          <w:rFonts w:eastAsia="Times New Roman"/>
          <w:sz w:val="26"/>
          <w:szCs w:val="26"/>
        </w:rPr>
      </w:pPr>
      <w:r>
        <w:rPr>
          <w:rFonts w:eastAsia="Times New Roman"/>
          <w:sz w:val="26"/>
          <w:szCs w:val="26"/>
        </w:rPr>
        <w:t xml:space="preserve">3.1. Учащиеся имеют право </w:t>
      </w:r>
      <w:proofErr w:type="gramStart"/>
      <w:r>
        <w:rPr>
          <w:rFonts w:eastAsia="Times New Roman"/>
          <w:sz w:val="26"/>
          <w:szCs w:val="26"/>
        </w:rPr>
        <w:t>на</w:t>
      </w:r>
      <w:proofErr w:type="gramEnd"/>
      <w:r>
        <w:rPr>
          <w:rFonts w:eastAsia="Times New Roman"/>
          <w:sz w:val="26"/>
          <w:szCs w:val="26"/>
        </w:rPr>
        <w:t>:</w:t>
      </w:r>
    </w:p>
    <w:p w:rsidR="003009BD" w:rsidRPr="00812DE6" w:rsidRDefault="009E616C" w:rsidP="00812DE6">
      <w:pPr>
        <w:ind w:firstLine="709"/>
        <w:jc w:val="both"/>
        <w:rPr>
          <w:rFonts w:eastAsia="Times New Roman"/>
          <w:sz w:val="26"/>
          <w:szCs w:val="26"/>
        </w:rPr>
      </w:pPr>
      <w:bookmarkStart w:id="30" w:name="dst100509"/>
      <w:bookmarkEnd w:id="30"/>
      <w:r>
        <w:rPr>
          <w:rFonts w:eastAsia="Times New Roman"/>
          <w:sz w:val="26"/>
          <w:szCs w:val="26"/>
        </w:rPr>
        <w:t>1</w:t>
      </w:r>
      <w:r w:rsidR="003009BD" w:rsidRPr="00812DE6">
        <w:rPr>
          <w:rFonts w:eastAsia="Times New Roman"/>
          <w:sz w:val="26"/>
          <w:szCs w:val="26"/>
        </w:rPr>
        <w:t>) обеспечение питанием в случаях и в порядке, которые установлены федеральными законами, законами субъектов Российской Федерации;</w:t>
      </w:r>
    </w:p>
    <w:p w:rsidR="003009BD" w:rsidRPr="00812DE6" w:rsidRDefault="009E616C" w:rsidP="00812DE6">
      <w:pPr>
        <w:ind w:firstLine="709"/>
        <w:jc w:val="both"/>
        <w:rPr>
          <w:rFonts w:eastAsia="Times New Roman"/>
          <w:sz w:val="26"/>
          <w:szCs w:val="26"/>
        </w:rPr>
      </w:pPr>
      <w:bookmarkStart w:id="31" w:name="dst100510"/>
      <w:bookmarkStart w:id="32" w:name="dst100511"/>
      <w:bookmarkEnd w:id="31"/>
      <w:bookmarkEnd w:id="32"/>
      <w:r>
        <w:rPr>
          <w:rFonts w:eastAsia="Times New Roman"/>
          <w:sz w:val="26"/>
          <w:szCs w:val="26"/>
        </w:rPr>
        <w:t>2</w:t>
      </w:r>
      <w:r w:rsidR="003009BD" w:rsidRPr="00812DE6">
        <w:rPr>
          <w:rFonts w:eastAsia="Times New Roman"/>
          <w:sz w:val="26"/>
          <w:szCs w:val="26"/>
        </w:rPr>
        <w:t>) транспортное обеспечение в соответствии со </w:t>
      </w:r>
      <w:hyperlink r:id="rId12" w:anchor="dst100564" w:history="1">
        <w:r w:rsidR="003009BD" w:rsidRPr="00812DE6">
          <w:rPr>
            <w:rFonts w:eastAsia="Times New Roman"/>
            <w:sz w:val="26"/>
            <w:szCs w:val="26"/>
          </w:rPr>
          <w:t>статьей 40</w:t>
        </w:r>
      </w:hyperlink>
      <w:r w:rsidR="003009BD" w:rsidRPr="00812DE6">
        <w:rPr>
          <w:rFonts w:eastAsia="Times New Roman"/>
          <w:sz w:val="26"/>
          <w:szCs w:val="26"/>
        </w:rPr>
        <w:t> настоящего Федерального закона;</w:t>
      </w:r>
    </w:p>
    <w:p w:rsidR="003009BD" w:rsidRPr="00812DE6" w:rsidRDefault="009E616C" w:rsidP="00812DE6">
      <w:pPr>
        <w:ind w:firstLine="709"/>
        <w:jc w:val="both"/>
        <w:rPr>
          <w:rFonts w:eastAsia="Times New Roman"/>
          <w:sz w:val="26"/>
          <w:szCs w:val="26"/>
        </w:rPr>
      </w:pPr>
      <w:bookmarkStart w:id="33" w:name="dst100512"/>
      <w:bookmarkEnd w:id="33"/>
      <w:r>
        <w:rPr>
          <w:rFonts w:eastAsia="Times New Roman"/>
          <w:sz w:val="26"/>
          <w:szCs w:val="26"/>
        </w:rPr>
        <w:t>3</w:t>
      </w:r>
      <w:r w:rsidR="003009BD" w:rsidRPr="00812DE6">
        <w:rPr>
          <w:rFonts w:eastAsia="Times New Roman"/>
          <w:sz w:val="26"/>
          <w:szCs w:val="26"/>
        </w:rPr>
        <w:t>) получение стипендий, материальной помощи и других денежных выплат, предусмотренных законодательством об образовании;</w:t>
      </w:r>
    </w:p>
    <w:p w:rsidR="003009BD" w:rsidRPr="00812DE6" w:rsidRDefault="009E616C" w:rsidP="00812DE6">
      <w:pPr>
        <w:ind w:firstLine="709"/>
        <w:jc w:val="both"/>
        <w:rPr>
          <w:rFonts w:eastAsia="Times New Roman"/>
          <w:sz w:val="26"/>
          <w:szCs w:val="26"/>
        </w:rPr>
      </w:pPr>
      <w:bookmarkStart w:id="34" w:name="dst100513"/>
      <w:bookmarkEnd w:id="34"/>
      <w:r>
        <w:rPr>
          <w:rFonts w:eastAsia="Times New Roman"/>
          <w:sz w:val="26"/>
          <w:szCs w:val="26"/>
        </w:rPr>
        <w:t>4</w:t>
      </w:r>
      <w:r w:rsidR="003009BD" w:rsidRPr="00812DE6">
        <w:rPr>
          <w:rFonts w:eastAsia="Times New Roman"/>
          <w:sz w:val="26"/>
          <w:szCs w:val="26"/>
        </w:rPr>
        <w:t>) предоставление в установленном в соответствии с настоящим Федеральным </w:t>
      </w:r>
      <w:hyperlink r:id="rId13" w:anchor="dst101370" w:history="1">
        <w:r w:rsidR="003009BD" w:rsidRPr="00812DE6">
          <w:rPr>
            <w:rFonts w:eastAsia="Times New Roman"/>
            <w:sz w:val="26"/>
            <w:szCs w:val="26"/>
          </w:rPr>
          <w:t>законом</w:t>
        </w:r>
      </w:hyperlink>
      <w:r w:rsidR="003009BD" w:rsidRPr="00812DE6">
        <w:rPr>
          <w:rFonts w:eastAsia="Times New Roman"/>
          <w:sz w:val="26"/>
          <w:szCs w:val="26"/>
        </w:rPr>
        <w:t> и законодательством Российской Федерации порядке образовательного кредита;</w:t>
      </w:r>
    </w:p>
    <w:p w:rsidR="003009BD" w:rsidRPr="00812DE6" w:rsidRDefault="009E616C" w:rsidP="00812DE6">
      <w:pPr>
        <w:ind w:firstLine="709"/>
        <w:jc w:val="both"/>
        <w:rPr>
          <w:rFonts w:eastAsia="Times New Roman"/>
          <w:sz w:val="26"/>
          <w:szCs w:val="26"/>
        </w:rPr>
      </w:pPr>
      <w:bookmarkStart w:id="35" w:name="dst100514"/>
      <w:bookmarkEnd w:id="35"/>
      <w:proofErr w:type="gramStart"/>
      <w:r>
        <w:rPr>
          <w:rFonts w:eastAsia="Times New Roman"/>
          <w:sz w:val="26"/>
          <w:szCs w:val="26"/>
        </w:rPr>
        <w:t>5</w:t>
      </w:r>
      <w:r w:rsidR="003009BD" w:rsidRPr="00812DE6">
        <w:rPr>
          <w:rFonts w:eastAsia="Times New Roman"/>
          <w:sz w:val="26"/>
          <w:szCs w:val="26"/>
        </w:rPr>
        <w:t>) иные меры социальной поддержки, предусмотренные нормативными правовыми </w:t>
      </w:r>
      <w:hyperlink r:id="rId14" w:anchor="dst0" w:history="1">
        <w:r w:rsidR="003009BD" w:rsidRPr="00812DE6">
          <w:rPr>
            <w:rFonts w:eastAsia="Times New Roman"/>
            <w:sz w:val="26"/>
            <w:szCs w:val="26"/>
          </w:rPr>
          <w:t>актами</w:t>
        </w:r>
      </w:hyperlink>
      <w:r w:rsidR="003009BD" w:rsidRPr="00812DE6">
        <w:rPr>
          <w:rFonts w:eastAsia="Times New Roman"/>
          <w:sz w:val="26"/>
          <w:szCs w:val="26"/>
        </w:rPr>
        <w:t>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6A65A4" w:rsidRPr="00812DE6" w:rsidRDefault="00812DE6" w:rsidP="00812DE6">
      <w:pPr>
        <w:spacing w:before="60" w:after="60"/>
        <w:ind w:firstLine="709"/>
        <w:jc w:val="both"/>
        <w:rPr>
          <w:rFonts w:eastAsia="Times New Roman"/>
          <w:b/>
          <w:sz w:val="26"/>
          <w:szCs w:val="26"/>
        </w:rPr>
      </w:pPr>
      <w:r>
        <w:rPr>
          <w:rFonts w:eastAsia="Times New Roman"/>
          <w:b/>
          <w:sz w:val="26"/>
          <w:szCs w:val="26"/>
        </w:rPr>
        <w:lastRenderedPageBreak/>
        <w:t xml:space="preserve">4. </w:t>
      </w:r>
      <w:r w:rsidR="00E24B8A" w:rsidRPr="00812DE6">
        <w:rPr>
          <w:rFonts w:eastAsia="Times New Roman"/>
          <w:b/>
          <w:sz w:val="26"/>
          <w:szCs w:val="26"/>
        </w:rPr>
        <w:t>Обязанности учащихся</w:t>
      </w:r>
    </w:p>
    <w:p w:rsidR="006A65A4" w:rsidRPr="00812DE6" w:rsidRDefault="00812DE6" w:rsidP="00812DE6">
      <w:pPr>
        <w:ind w:firstLine="709"/>
        <w:jc w:val="both"/>
        <w:rPr>
          <w:rFonts w:eastAsia="Times New Roman"/>
          <w:sz w:val="26"/>
          <w:szCs w:val="26"/>
        </w:rPr>
      </w:pPr>
      <w:r>
        <w:rPr>
          <w:rFonts w:eastAsia="Times New Roman"/>
          <w:sz w:val="26"/>
          <w:szCs w:val="26"/>
        </w:rPr>
        <w:t xml:space="preserve">4.1. </w:t>
      </w:r>
      <w:r w:rsidR="00E24B8A" w:rsidRPr="00812DE6">
        <w:rPr>
          <w:rFonts w:eastAsia="Times New Roman"/>
          <w:sz w:val="26"/>
          <w:szCs w:val="26"/>
        </w:rPr>
        <w:t>Учащиеся обязаны:</w:t>
      </w:r>
    </w:p>
    <w:p w:rsidR="003009BD" w:rsidRPr="00812DE6" w:rsidRDefault="003009BD" w:rsidP="00812DE6">
      <w:pPr>
        <w:ind w:firstLine="709"/>
        <w:jc w:val="both"/>
        <w:rPr>
          <w:rFonts w:eastAsia="Times New Roman"/>
          <w:sz w:val="26"/>
          <w:szCs w:val="26"/>
        </w:rPr>
      </w:pPr>
      <w:r w:rsidRPr="00812DE6">
        <w:rPr>
          <w:rFonts w:eastAsia="Times New Roman"/>
          <w:sz w:val="26"/>
          <w:szCs w:val="26"/>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009BD" w:rsidRPr="00812DE6" w:rsidRDefault="003009BD" w:rsidP="00812DE6">
      <w:pPr>
        <w:ind w:firstLine="709"/>
        <w:jc w:val="both"/>
        <w:rPr>
          <w:rFonts w:eastAsia="Times New Roman"/>
          <w:sz w:val="26"/>
          <w:szCs w:val="26"/>
        </w:rPr>
      </w:pPr>
      <w:bookmarkStart w:id="36" w:name="dst100602"/>
      <w:bookmarkEnd w:id="36"/>
      <w:r w:rsidRPr="00812DE6">
        <w:rPr>
          <w:rFonts w:eastAsia="Times New Roman"/>
          <w:sz w:val="26"/>
          <w:szCs w:val="26"/>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009BD" w:rsidRPr="00812DE6" w:rsidRDefault="003009BD" w:rsidP="00812DE6">
      <w:pPr>
        <w:ind w:firstLine="709"/>
        <w:jc w:val="both"/>
        <w:rPr>
          <w:rFonts w:eastAsia="Times New Roman"/>
          <w:sz w:val="26"/>
          <w:szCs w:val="26"/>
        </w:rPr>
      </w:pPr>
      <w:bookmarkStart w:id="37" w:name="dst100603"/>
      <w:bookmarkEnd w:id="37"/>
      <w:r w:rsidRPr="00812DE6">
        <w:rPr>
          <w:rFonts w:eastAsia="Times New Roman"/>
          <w:sz w:val="26"/>
          <w:szCs w:val="26"/>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009BD" w:rsidRPr="00812DE6" w:rsidRDefault="003009BD" w:rsidP="00812DE6">
      <w:pPr>
        <w:ind w:firstLine="709"/>
        <w:jc w:val="both"/>
        <w:rPr>
          <w:rFonts w:eastAsia="Times New Roman"/>
          <w:sz w:val="26"/>
          <w:szCs w:val="26"/>
        </w:rPr>
      </w:pPr>
      <w:bookmarkStart w:id="38" w:name="dst100604"/>
      <w:bookmarkEnd w:id="38"/>
      <w:r w:rsidRPr="00812DE6">
        <w:rPr>
          <w:rFonts w:eastAsia="Times New Roman"/>
          <w:sz w:val="26"/>
          <w:szCs w:val="26"/>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009BD" w:rsidRPr="00812DE6" w:rsidRDefault="003009BD" w:rsidP="00812DE6">
      <w:pPr>
        <w:ind w:firstLine="709"/>
        <w:jc w:val="both"/>
        <w:rPr>
          <w:rFonts w:eastAsia="Times New Roman"/>
          <w:sz w:val="26"/>
          <w:szCs w:val="26"/>
        </w:rPr>
      </w:pPr>
      <w:bookmarkStart w:id="39" w:name="dst100605"/>
      <w:bookmarkEnd w:id="39"/>
      <w:r w:rsidRPr="00812DE6">
        <w:rPr>
          <w:rFonts w:eastAsia="Times New Roman"/>
          <w:sz w:val="26"/>
          <w:szCs w:val="26"/>
        </w:rPr>
        <w:t>5) бережно относиться к имуществу организации, осуществляющей образовательную деятельность.</w:t>
      </w:r>
    </w:p>
    <w:p w:rsidR="006A65A4" w:rsidRPr="00812DE6" w:rsidRDefault="00812DE6" w:rsidP="00812DE6">
      <w:pPr>
        <w:spacing w:before="60" w:after="60"/>
        <w:ind w:firstLine="709"/>
        <w:jc w:val="both"/>
        <w:rPr>
          <w:rFonts w:eastAsia="Times New Roman"/>
          <w:b/>
          <w:sz w:val="26"/>
          <w:szCs w:val="26"/>
        </w:rPr>
      </w:pPr>
      <w:bookmarkStart w:id="40" w:name="dst100606"/>
      <w:bookmarkEnd w:id="40"/>
      <w:r>
        <w:rPr>
          <w:rFonts w:eastAsia="Times New Roman"/>
          <w:b/>
          <w:sz w:val="26"/>
          <w:szCs w:val="26"/>
        </w:rPr>
        <w:t xml:space="preserve">5. </w:t>
      </w:r>
      <w:r w:rsidR="00E24B8A" w:rsidRPr="00812DE6">
        <w:rPr>
          <w:rFonts w:eastAsia="Times New Roman"/>
          <w:b/>
          <w:sz w:val="26"/>
          <w:szCs w:val="26"/>
        </w:rPr>
        <w:t>Правила посещения Учреждения учащимися</w:t>
      </w:r>
    </w:p>
    <w:p w:rsidR="006A65A4" w:rsidRDefault="006A65A4">
      <w:pPr>
        <w:spacing w:line="7" w:lineRule="exact"/>
        <w:rPr>
          <w:sz w:val="20"/>
          <w:szCs w:val="20"/>
        </w:rPr>
      </w:pPr>
    </w:p>
    <w:p w:rsidR="006A65A4" w:rsidRPr="00812DE6" w:rsidRDefault="00E24B8A" w:rsidP="00812DE6">
      <w:pPr>
        <w:ind w:firstLine="709"/>
        <w:jc w:val="both"/>
        <w:rPr>
          <w:rFonts w:eastAsia="Times New Roman"/>
          <w:sz w:val="26"/>
          <w:szCs w:val="26"/>
        </w:rPr>
      </w:pPr>
      <w:r w:rsidRPr="00812DE6">
        <w:rPr>
          <w:rFonts w:eastAsia="Times New Roman"/>
          <w:sz w:val="26"/>
          <w:szCs w:val="26"/>
        </w:rPr>
        <w:t xml:space="preserve">5.1. Посещение занятий и мероприятий, предусмотренных учебным планом, обязательно. В случае пропуска занятий (обязательных мероприятий) учащийся </w:t>
      </w:r>
      <w:proofErr w:type="gramStart"/>
      <w:r w:rsidRPr="00812DE6">
        <w:rPr>
          <w:rFonts w:eastAsia="Times New Roman"/>
          <w:sz w:val="26"/>
          <w:szCs w:val="26"/>
        </w:rPr>
        <w:t>предоставляет классному руководителю справку</w:t>
      </w:r>
      <w:proofErr w:type="gramEnd"/>
      <w:r w:rsidRPr="00812DE6">
        <w:rPr>
          <w:rFonts w:eastAsia="Times New Roman"/>
          <w:sz w:val="26"/>
          <w:szCs w:val="26"/>
        </w:rPr>
        <w:t xml:space="preserve"> медицинского учреждения или заявление родителей (законных представителей) с указанием причины отсутствия.</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5.2. 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учащегося, его родителей (законных представителей).</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5.3. Если занятия были пропущены без уважительной причины, и родители не знали об этом, администрация Учреждения предпринимает организационные и психолого-педагогические меры по профилактике пропусков занятий.</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5.4. 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внутриучрежденческий учет;</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5.5. На внутриучрежденческий учет ставится учащийся за неоднократные, систематические пропуски учебных занятий, а также за длительное непосещение Учреждения без уважительной причины.</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5.6. В отношении родителей (законных представителей), не уделяющих должного внимания воспитанию и получению образования учащегося, направляется соответствующая информация в Комиссию по делам несовершеннолетних и защите их прав.</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5.7</w:t>
      </w:r>
      <w:r w:rsidR="00812DE6">
        <w:rPr>
          <w:rFonts w:eastAsia="Times New Roman"/>
          <w:sz w:val="26"/>
          <w:szCs w:val="26"/>
        </w:rPr>
        <w:t xml:space="preserve">. </w:t>
      </w:r>
      <w:r w:rsidRPr="00812DE6">
        <w:rPr>
          <w:rFonts w:eastAsia="Times New Roman"/>
          <w:sz w:val="26"/>
          <w:szCs w:val="26"/>
        </w:rPr>
        <w:t xml:space="preserve"> Приходить в Учреждение следует до начала учебных занятий. В случае опоздания на урок, учащийся проходит в класс таким образом, чтобы не мешать образовательному процессу других учащихся.</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5.8</w:t>
      </w:r>
      <w:r w:rsidR="00812DE6">
        <w:rPr>
          <w:rFonts w:eastAsia="Times New Roman"/>
          <w:sz w:val="26"/>
          <w:szCs w:val="26"/>
        </w:rPr>
        <w:t>.</w:t>
      </w:r>
      <w:r w:rsidRPr="00812DE6">
        <w:rPr>
          <w:rFonts w:eastAsia="Times New Roman"/>
          <w:sz w:val="26"/>
          <w:szCs w:val="26"/>
        </w:rPr>
        <w:t xml:space="preserve"> Перед началом занятий учащиеся оставляют верхнюю одежду и переодевают сменную обувь в гардеробе.</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5.9</w:t>
      </w:r>
      <w:r w:rsidR="00812DE6">
        <w:rPr>
          <w:rFonts w:eastAsia="Times New Roman"/>
          <w:sz w:val="26"/>
          <w:szCs w:val="26"/>
        </w:rPr>
        <w:t>.</w:t>
      </w:r>
      <w:r w:rsidRPr="00812DE6">
        <w:rPr>
          <w:rFonts w:eastAsia="Times New Roman"/>
          <w:sz w:val="26"/>
          <w:szCs w:val="26"/>
        </w:rPr>
        <w:t xml:space="preserve"> В гардеробе, в т. ч. в верхней одежде, не рекомендуется оставлять деньги, документы, ценные вещи.</w:t>
      </w:r>
    </w:p>
    <w:p w:rsidR="006A65A4" w:rsidRPr="00812DE6" w:rsidRDefault="00E24B8A" w:rsidP="00812DE6">
      <w:pPr>
        <w:ind w:firstLine="709"/>
        <w:jc w:val="both"/>
        <w:rPr>
          <w:rFonts w:eastAsia="Times New Roman"/>
          <w:sz w:val="26"/>
          <w:szCs w:val="26"/>
        </w:rPr>
      </w:pPr>
      <w:r w:rsidRPr="00812DE6">
        <w:rPr>
          <w:rFonts w:eastAsia="Times New Roman"/>
          <w:sz w:val="26"/>
          <w:szCs w:val="26"/>
        </w:rPr>
        <w:lastRenderedPageBreak/>
        <w:t>5.10</w:t>
      </w:r>
      <w:r w:rsidR="00812DE6">
        <w:rPr>
          <w:rFonts w:eastAsia="Times New Roman"/>
          <w:sz w:val="26"/>
          <w:szCs w:val="26"/>
        </w:rPr>
        <w:t>.</w:t>
      </w:r>
      <w:r w:rsidRPr="00812DE6">
        <w:rPr>
          <w:rFonts w:eastAsia="Times New Roman"/>
          <w:sz w:val="26"/>
          <w:szCs w:val="26"/>
        </w:rPr>
        <w:t xml:space="preserve"> Запрещается находиться в гардеробе после окончания переодевания, после звонка к началу уроков.</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5.11</w:t>
      </w:r>
      <w:r w:rsidR="00812DE6">
        <w:rPr>
          <w:rFonts w:eastAsia="Times New Roman"/>
          <w:sz w:val="26"/>
          <w:szCs w:val="26"/>
        </w:rPr>
        <w:t>.</w:t>
      </w:r>
      <w:r w:rsidRPr="00812DE6">
        <w:rPr>
          <w:rFonts w:eastAsia="Times New Roman"/>
          <w:sz w:val="26"/>
          <w:szCs w:val="26"/>
        </w:rPr>
        <w:t xml:space="preserve">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5.12</w:t>
      </w:r>
      <w:r w:rsidR="00812DE6">
        <w:rPr>
          <w:rFonts w:eastAsia="Times New Roman"/>
          <w:sz w:val="26"/>
          <w:szCs w:val="26"/>
        </w:rPr>
        <w:t>.</w:t>
      </w:r>
      <w:r w:rsidRPr="00812DE6">
        <w:rPr>
          <w:rFonts w:eastAsia="Times New Roman"/>
          <w:sz w:val="26"/>
          <w:szCs w:val="26"/>
        </w:rPr>
        <w:t xml:space="preserve"> В Учреждении запрещается приносить: оружие, взрывчатые, химические, огнеопасные вещества, табачные изделия, спиртные напитки, наркотики, </w:t>
      </w:r>
      <w:proofErr w:type="spellStart"/>
      <w:r w:rsidRPr="00812DE6">
        <w:rPr>
          <w:rFonts w:eastAsia="Times New Roman"/>
          <w:sz w:val="26"/>
          <w:szCs w:val="26"/>
        </w:rPr>
        <w:t>токсичныевещества</w:t>
      </w:r>
      <w:proofErr w:type="spellEnd"/>
      <w:r w:rsidRPr="00812DE6">
        <w:rPr>
          <w:rFonts w:eastAsia="Times New Roman"/>
          <w:sz w:val="26"/>
          <w:szCs w:val="26"/>
        </w:rPr>
        <w:t xml:space="preserve">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учащимся, которым они показаны по медицинским основаниям.</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5.13</w:t>
      </w:r>
      <w:r w:rsidR="00812DE6">
        <w:rPr>
          <w:rFonts w:eastAsia="Times New Roman"/>
          <w:sz w:val="26"/>
          <w:szCs w:val="26"/>
        </w:rPr>
        <w:t>.</w:t>
      </w:r>
      <w:r w:rsidRPr="00812DE6">
        <w:rPr>
          <w:rFonts w:eastAsia="Times New Roman"/>
          <w:sz w:val="26"/>
          <w:szCs w:val="26"/>
        </w:rPr>
        <w:t xml:space="preserve"> Не допускается приводить (приносить) с собой в Учреждение домашних и иных животных, птиц, рептилий.</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5.14</w:t>
      </w:r>
      <w:r w:rsidR="00812DE6">
        <w:rPr>
          <w:rFonts w:eastAsia="Times New Roman"/>
          <w:sz w:val="26"/>
          <w:szCs w:val="26"/>
        </w:rPr>
        <w:t>.</w:t>
      </w:r>
      <w:r w:rsidRPr="00812DE6">
        <w:rPr>
          <w:rFonts w:eastAsia="Times New Roman"/>
          <w:sz w:val="26"/>
          <w:szCs w:val="26"/>
        </w:rPr>
        <w:t xml:space="preserve"> Не допускается находиться на территории и в здании Учреждения в нерабочее время;</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5.15</w:t>
      </w:r>
      <w:r w:rsidR="00812DE6">
        <w:rPr>
          <w:rFonts w:eastAsia="Times New Roman"/>
          <w:sz w:val="26"/>
          <w:szCs w:val="26"/>
        </w:rPr>
        <w:t>.</w:t>
      </w:r>
      <w:r w:rsidRPr="00812DE6">
        <w:rPr>
          <w:rFonts w:eastAsia="Times New Roman"/>
          <w:sz w:val="26"/>
          <w:szCs w:val="26"/>
        </w:rPr>
        <w:t xml:space="preserve">  В Учреждении запрещается:</w:t>
      </w:r>
    </w:p>
    <w:p w:rsidR="006A65A4" w:rsidRPr="00812DE6" w:rsidRDefault="008722BA" w:rsidP="00812DE6">
      <w:pPr>
        <w:ind w:firstLine="709"/>
        <w:jc w:val="both"/>
        <w:rPr>
          <w:rFonts w:eastAsia="Times New Roman"/>
          <w:sz w:val="26"/>
          <w:szCs w:val="26"/>
        </w:rPr>
      </w:pPr>
      <w:r w:rsidRPr="00812DE6">
        <w:rPr>
          <w:rFonts w:eastAsia="Times New Roman"/>
          <w:sz w:val="26"/>
          <w:szCs w:val="26"/>
        </w:rPr>
        <w:t xml:space="preserve">- </w:t>
      </w:r>
      <w:r w:rsidR="00E24B8A" w:rsidRPr="00812DE6">
        <w:rPr>
          <w:rFonts w:eastAsia="Times New Roman"/>
          <w:sz w:val="26"/>
          <w:szCs w:val="26"/>
        </w:rPr>
        <w:t xml:space="preserve">проявлять </w:t>
      </w:r>
      <w:proofErr w:type="gramStart"/>
      <w:r w:rsidR="00E24B8A" w:rsidRPr="00812DE6">
        <w:rPr>
          <w:rFonts w:eastAsia="Times New Roman"/>
          <w:sz w:val="26"/>
          <w:szCs w:val="26"/>
        </w:rPr>
        <w:t>насилие</w:t>
      </w:r>
      <w:proofErr w:type="gramEnd"/>
      <w:r w:rsidR="00E24B8A" w:rsidRPr="00812DE6">
        <w:rPr>
          <w:rFonts w:eastAsia="Times New Roman"/>
          <w:sz w:val="26"/>
          <w:szCs w:val="26"/>
        </w:rPr>
        <w:t xml:space="preserve"> и дискриминацию по </w:t>
      </w:r>
      <w:proofErr w:type="gramStart"/>
      <w:r w:rsidR="00E24B8A" w:rsidRPr="00812DE6">
        <w:rPr>
          <w:rFonts w:eastAsia="Times New Roman"/>
          <w:sz w:val="26"/>
          <w:szCs w:val="26"/>
        </w:rPr>
        <w:t>какому</w:t>
      </w:r>
      <w:proofErr w:type="gramEnd"/>
      <w:r w:rsidR="00E24B8A" w:rsidRPr="00812DE6">
        <w:rPr>
          <w:rFonts w:eastAsia="Times New Roman"/>
          <w:sz w:val="26"/>
          <w:szCs w:val="26"/>
        </w:rPr>
        <w:t xml:space="preserve"> бы то ни было признаку по отношению к другим обучающимся, работникам гимназии и иным лицам. </w:t>
      </w:r>
      <w:proofErr w:type="gramStart"/>
      <w:r w:rsidR="00E24B8A" w:rsidRPr="00812DE6">
        <w:rPr>
          <w:rFonts w:eastAsia="Times New Roman"/>
          <w:sz w:val="26"/>
          <w:szCs w:val="26"/>
        </w:rPr>
        <w:t>Насилием и дискриминацией считается</w:t>
      </w:r>
      <w:r w:rsidR="00CF4E0A">
        <w:rPr>
          <w:rFonts w:eastAsia="Times New Roman"/>
          <w:sz w:val="26"/>
          <w:szCs w:val="26"/>
        </w:rPr>
        <w:t>:</w:t>
      </w:r>
      <w:r w:rsidR="00E24B8A" w:rsidRPr="00812DE6">
        <w:rPr>
          <w:rFonts w:eastAsia="Times New Roman"/>
          <w:sz w:val="26"/>
          <w:szCs w:val="26"/>
        </w:rPr>
        <w:t xml:space="preserve"> высмеивание, обзывание (присвоение обидных кличек), грубые шутки, постоянные словесные угрозы, оскорбления, брань, индивидуальное и публичное унижение, игнорирование, отвержение, преследование посредством компьютерных технологий, манипулирование, демонстрации власти, скрытое запугивание, шантаж, принуждение к исполнению унижающих действий, порча и/или насильственное отбирание имущества (одежды, школьных принадлежностей, личных вещей, телефонов и др.), вымогательство в виде разового или периодического требования денег (вещей</w:t>
      </w:r>
      <w:proofErr w:type="gramEnd"/>
      <w:r w:rsidR="00E24B8A" w:rsidRPr="00812DE6">
        <w:rPr>
          <w:rFonts w:eastAsia="Times New Roman"/>
          <w:sz w:val="26"/>
          <w:szCs w:val="26"/>
        </w:rPr>
        <w:t xml:space="preserve">, </w:t>
      </w:r>
      <w:proofErr w:type="gramStart"/>
      <w:r w:rsidR="00E24B8A" w:rsidRPr="00812DE6">
        <w:rPr>
          <w:rFonts w:eastAsia="Times New Roman"/>
          <w:sz w:val="26"/>
          <w:szCs w:val="26"/>
        </w:rPr>
        <w:t>завтраков, талонов и т.п.), принуждение</w:t>
      </w:r>
      <w:r w:rsidRPr="00812DE6">
        <w:rPr>
          <w:rFonts w:eastAsia="Times New Roman"/>
          <w:sz w:val="26"/>
          <w:szCs w:val="26"/>
        </w:rPr>
        <w:t xml:space="preserve"> к </w:t>
      </w:r>
      <w:r w:rsidR="00E24B8A" w:rsidRPr="00812DE6">
        <w:rPr>
          <w:rFonts w:eastAsia="Times New Roman"/>
          <w:sz w:val="26"/>
          <w:szCs w:val="26"/>
        </w:rPr>
        <w:t>воровству под давлением и принуждением, включая угрозу расправы физической силой, разглашения каких-то сведений, распространение слухов и сплетен, удары, наносимые рукой, ногой, при помощи каких-либо предметов, избиение, толчки, пинки, щипки, укусы, «</w:t>
      </w:r>
      <w:proofErr w:type="spellStart"/>
      <w:r w:rsidR="00E24B8A" w:rsidRPr="00812DE6">
        <w:rPr>
          <w:rFonts w:eastAsia="Times New Roman"/>
          <w:sz w:val="26"/>
          <w:szCs w:val="26"/>
        </w:rPr>
        <w:t>надирание</w:t>
      </w:r>
      <w:proofErr w:type="spellEnd"/>
      <w:r w:rsidR="00E24B8A" w:rsidRPr="00812DE6">
        <w:rPr>
          <w:rFonts w:eastAsia="Times New Roman"/>
          <w:sz w:val="26"/>
          <w:szCs w:val="26"/>
        </w:rPr>
        <w:t>» ушей, удушение, дерганье за волосы, бросание в жертву грязной тряпки, бумаги (надевание на голову), нападение с каким-либо предметом или оружием, предвзятое отношение</w:t>
      </w:r>
      <w:proofErr w:type="gramEnd"/>
      <w:r w:rsidR="00E24B8A" w:rsidRPr="00812DE6">
        <w:rPr>
          <w:rFonts w:eastAsia="Times New Roman"/>
          <w:sz w:val="26"/>
          <w:szCs w:val="26"/>
        </w:rPr>
        <w:t xml:space="preserve"> к представителям той или иной детской или молодежной субкультуры, национальности, инвалидам, детям с ОВЗ, низкого социального статуса, неуспевающим и т.д.</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распивать энергетические, алкогольные, спиртосодержащие напитки и пиво в здании, на территории Учреждения;</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играть в азартные игры;</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курить в здании, на территории Учреждения;</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использовать ненормативную лексику (сквернословить);</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приходить в Учреждение в одежде, не соответствующей установленным в Учреждении требованиям;</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xml:space="preserve">– демонстрировать принадлежность к политическим партиям, религиозным течениям, неформальным объединениям, </w:t>
      </w:r>
      <w:proofErr w:type="spellStart"/>
      <w:r w:rsidRPr="00812DE6">
        <w:rPr>
          <w:rFonts w:eastAsia="Times New Roman"/>
          <w:sz w:val="26"/>
          <w:szCs w:val="26"/>
        </w:rPr>
        <w:t>фанатским</w:t>
      </w:r>
      <w:proofErr w:type="spellEnd"/>
      <w:r w:rsidRPr="00812DE6">
        <w:rPr>
          <w:rFonts w:eastAsia="Times New Roman"/>
          <w:sz w:val="26"/>
          <w:szCs w:val="26"/>
        </w:rPr>
        <w:t xml:space="preserve"> клубам;</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осуществлять пропаганду политических, религиозных идей, а также идей, наносящих вред духовному или физическому здоровью человека;</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находиться в здании Учреждения в верхней одежде и (или) головных уборах;</w:t>
      </w:r>
    </w:p>
    <w:p w:rsidR="006A65A4" w:rsidRPr="00812DE6" w:rsidRDefault="00E24B8A" w:rsidP="00812DE6">
      <w:pPr>
        <w:ind w:firstLine="709"/>
        <w:jc w:val="both"/>
        <w:rPr>
          <w:rFonts w:eastAsia="Times New Roman"/>
          <w:sz w:val="26"/>
          <w:szCs w:val="26"/>
        </w:rPr>
      </w:pPr>
      <w:r w:rsidRPr="00812DE6">
        <w:rPr>
          <w:rFonts w:eastAsia="Times New Roman"/>
          <w:sz w:val="26"/>
          <w:szCs w:val="26"/>
        </w:rPr>
        <w:lastRenderedPageBreak/>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портить имущество Учреждения или использовать его не по назначению, совершать действия, нарушающие чистоту и порядок;</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xml:space="preserve">– передвигаться в здании и на территории Учреждения на скутерах, велосипедах, роликовых коньках, досках и других подобных средствах транспортного и </w:t>
      </w:r>
      <w:proofErr w:type="spellStart"/>
      <w:r w:rsidRPr="00812DE6">
        <w:rPr>
          <w:rFonts w:eastAsia="Times New Roman"/>
          <w:sz w:val="26"/>
          <w:szCs w:val="26"/>
        </w:rPr>
        <w:t>спортивногоназначения</w:t>
      </w:r>
      <w:proofErr w:type="spellEnd"/>
      <w:r w:rsidRPr="00812DE6">
        <w:rPr>
          <w:rFonts w:eastAsia="Times New Roman"/>
          <w:sz w:val="26"/>
          <w:szCs w:val="26"/>
        </w:rPr>
        <w:t xml:space="preserve">, если это не обусловлено организацией образовательного процесса, </w:t>
      </w:r>
      <w:proofErr w:type="spellStart"/>
      <w:r w:rsidRPr="00812DE6">
        <w:rPr>
          <w:rFonts w:eastAsia="Times New Roman"/>
          <w:sz w:val="26"/>
          <w:szCs w:val="26"/>
        </w:rPr>
        <w:t>культурно-досуговыми</w:t>
      </w:r>
      <w:proofErr w:type="spellEnd"/>
      <w:r w:rsidRPr="00812DE6">
        <w:rPr>
          <w:rFonts w:eastAsia="Times New Roman"/>
          <w:sz w:val="26"/>
          <w:szCs w:val="26"/>
        </w:rPr>
        <w:t xml:space="preserve"> мероприятиями;</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осуществлять кино-, фото- и видеосъемку в здании и на территории Учреждения без разрешения администрации;</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осуществлять без разрешения администрации предпринимательскую деятельность, в т. ч. торговлю или оказание платных услуг;</w:t>
      </w:r>
    </w:p>
    <w:p w:rsidR="006A65A4" w:rsidRPr="00812DE6" w:rsidRDefault="00E24B8A" w:rsidP="00812DE6">
      <w:pPr>
        <w:ind w:firstLine="709"/>
        <w:jc w:val="both"/>
        <w:rPr>
          <w:rFonts w:eastAsia="Times New Roman"/>
          <w:sz w:val="26"/>
          <w:szCs w:val="26"/>
        </w:rPr>
      </w:pPr>
      <w:r w:rsidRPr="00812DE6">
        <w:rPr>
          <w:rFonts w:eastAsia="Times New Roman"/>
          <w:sz w:val="26"/>
          <w:szCs w:val="26"/>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Учреждения.</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5.16</w:t>
      </w:r>
      <w:r w:rsidR="00812DE6">
        <w:rPr>
          <w:rFonts w:eastAsia="Times New Roman"/>
          <w:sz w:val="26"/>
          <w:szCs w:val="26"/>
        </w:rPr>
        <w:t>.</w:t>
      </w:r>
      <w:r w:rsidRPr="00812DE6">
        <w:rPr>
          <w:rFonts w:eastAsia="Times New Roman"/>
          <w:sz w:val="26"/>
          <w:szCs w:val="26"/>
        </w:rPr>
        <w:t xml:space="preserve"> Запрещается передавать пропуска (в т. ч. электронные) для прохода на территорию/в здание другим лицам.</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5.17</w:t>
      </w:r>
      <w:r w:rsidR="00812DE6">
        <w:rPr>
          <w:rFonts w:eastAsia="Times New Roman"/>
          <w:sz w:val="26"/>
          <w:szCs w:val="26"/>
        </w:rPr>
        <w:t>.</w:t>
      </w:r>
      <w:r w:rsidRPr="00812DE6">
        <w:rPr>
          <w:rFonts w:eastAsia="Times New Roman"/>
          <w:sz w:val="26"/>
          <w:szCs w:val="26"/>
        </w:rPr>
        <w:t xml:space="preserve"> Запрещается решение спорных вопросов с помощью физической силы, психологического насилия;</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5.18</w:t>
      </w:r>
      <w:r w:rsidR="00812DE6">
        <w:rPr>
          <w:rFonts w:eastAsia="Times New Roman"/>
          <w:sz w:val="26"/>
          <w:szCs w:val="26"/>
        </w:rPr>
        <w:t>.</w:t>
      </w:r>
      <w:r w:rsidRPr="00812DE6">
        <w:rPr>
          <w:rFonts w:eastAsia="Times New Roman"/>
          <w:sz w:val="26"/>
          <w:szCs w:val="26"/>
        </w:rPr>
        <w:t xml:space="preserve"> Запрещается самовольно покидать здание и территорию Учреждения. Покидать территорию Учреждения во время образовательного процесса возможно только</w:t>
      </w:r>
      <w:r w:rsidR="00FD69A9" w:rsidRPr="00812DE6">
        <w:rPr>
          <w:rFonts w:eastAsia="Times New Roman"/>
          <w:sz w:val="26"/>
          <w:szCs w:val="26"/>
        </w:rPr>
        <w:t xml:space="preserve"> с </w:t>
      </w:r>
      <w:r w:rsidRPr="00812DE6">
        <w:rPr>
          <w:rFonts w:eastAsia="Times New Roman"/>
          <w:sz w:val="26"/>
          <w:szCs w:val="26"/>
        </w:rPr>
        <w:t>разрешения классного руководителя или дежурного администратора Учреждения.</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5.19</w:t>
      </w:r>
      <w:r w:rsidR="00812DE6">
        <w:rPr>
          <w:rFonts w:eastAsia="Times New Roman"/>
          <w:sz w:val="26"/>
          <w:szCs w:val="26"/>
        </w:rPr>
        <w:t>.</w:t>
      </w:r>
      <w:r w:rsidRPr="00812DE6">
        <w:rPr>
          <w:rFonts w:eastAsia="Times New Roman"/>
          <w:sz w:val="26"/>
          <w:szCs w:val="26"/>
        </w:rPr>
        <w:t xml:space="preserve"> Учащийся должен иметь надлежащим образом заполненную медицинскую карту, проходить медицинские профилактические осмотры, проводимые в гимназии, ответственно относиться к своему здоровью и здоровью окружающих, не посещать Учреждение в случае инфекционного заболевания. Освобождение от плановых прививок производится только на основании письменного заявления родителе</w:t>
      </w:r>
      <w:proofErr w:type="gramStart"/>
      <w:r w:rsidRPr="00812DE6">
        <w:rPr>
          <w:rFonts w:eastAsia="Times New Roman"/>
          <w:sz w:val="26"/>
          <w:szCs w:val="26"/>
        </w:rPr>
        <w:t>й(</w:t>
      </w:r>
      <w:proofErr w:type="gramEnd"/>
      <w:r w:rsidRPr="00812DE6">
        <w:rPr>
          <w:rFonts w:eastAsia="Times New Roman"/>
          <w:sz w:val="26"/>
          <w:szCs w:val="26"/>
        </w:rPr>
        <w:t>законных представителей) и наличии соответствующих медицинских документов. Родители (законные представители) учащихся несут ответственность за достоверность внесённых в медицинские документы известных родителям (законным представителям) заболеваний ребёнка. Хронические заболевания и заболевания, в результате которых изменяется группа здоровья, заносятся в «Лист здоровья» в классном журнале (в т.ч. электронном). О нежелании вносить сведения о такого рода заболеваниях ребёнка в «Лист здоровья» классного журнала родител</w:t>
      </w:r>
      <w:proofErr w:type="gramStart"/>
      <w:r w:rsidRPr="00812DE6">
        <w:rPr>
          <w:rFonts w:eastAsia="Times New Roman"/>
          <w:sz w:val="26"/>
          <w:szCs w:val="26"/>
        </w:rPr>
        <w:t>и(</w:t>
      </w:r>
      <w:proofErr w:type="gramEnd"/>
      <w:r w:rsidRPr="00812DE6">
        <w:rPr>
          <w:rFonts w:eastAsia="Times New Roman"/>
          <w:sz w:val="26"/>
          <w:szCs w:val="26"/>
        </w:rPr>
        <w:t>законные представители) обязаны письменно уведомить медицинского работника.</w:t>
      </w:r>
    </w:p>
    <w:p w:rsidR="006A65A4" w:rsidRPr="00812DE6" w:rsidRDefault="00E24B8A" w:rsidP="00812DE6">
      <w:pPr>
        <w:ind w:firstLine="709"/>
        <w:jc w:val="both"/>
        <w:rPr>
          <w:rFonts w:eastAsia="Times New Roman"/>
          <w:sz w:val="26"/>
          <w:szCs w:val="26"/>
        </w:rPr>
      </w:pPr>
      <w:r w:rsidRPr="00812DE6">
        <w:rPr>
          <w:rFonts w:eastAsia="Times New Roman"/>
          <w:sz w:val="26"/>
          <w:szCs w:val="26"/>
        </w:rPr>
        <w:t>5.20</w:t>
      </w:r>
      <w:r w:rsidR="00812DE6">
        <w:rPr>
          <w:rFonts w:eastAsia="Times New Roman"/>
          <w:sz w:val="26"/>
          <w:szCs w:val="26"/>
        </w:rPr>
        <w:t>.</w:t>
      </w:r>
      <w:r w:rsidRPr="00812DE6">
        <w:rPr>
          <w:rFonts w:eastAsia="Times New Roman"/>
          <w:sz w:val="26"/>
          <w:szCs w:val="26"/>
        </w:rPr>
        <w:t xml:space="preserve"> Учащийся должен в случае обнаружения потерянных или забытых вещей, сдать их дежурному администратору гимназии, дежурному учителю или охраннику (вахтеру) Учреждения (к учащимся, присвоившим чужие вещи, могут приниматься дисциплинарные меры, вплоть до привлечения правоохранительными органами к административной или уголовной ответственности).</w:t>
      </w:r>
    </w:p>
    <w:p w:rsidR="006A65A4" w:rsidRPr="00FD418F" w:rsidRDefault="00FD418F" w:rsidP="00FD418F">
      <w:pPr>
        <w:spacing w:before="60" w:after="60"/>
        <w:ind w:firstLine="709"/>
        <w:jc w:val="both"/>
        <w:rPr>
          <w:rFonts w:eastAsia="Times New Roman"/>
          <w:b/>
          <w:sz w:val="26"/>
          <w:szCs w:val="26"/>
        </w:rPr>
      </w:pPr>
      <w:r>
        <w:rPr>
          <w:rFonts w:eastAsia="Times New Roman"/>
          <w:b/>
          <w:sz w:val="26"/>
          <w:szCs w:val="26"/>
        </w:rPr>
        <w:lastRenderedPageBreak/>
        <w:t xml:space="preserve">6. </w:t>
      </w:r>
      <w:r w:rsidR="00E24B8A" w:rsidRPr="00FD418F">
        <w:rPr>
          <w:rFonts w:eastAsia="Times New Roman"/>
          <w:b/>
          <w:sz w:val="26"/>
          <w:szCs w:val="26"/>
        </w:rPr>
        <w:t>Правила поведения учащихся во время урока</w:t>
      </w:r>
    </w:p>
    <w:p w:rsidR="006A65A4" w:rsidRDefault="006A65A4">
      <w:pPr>
        <w:spacing w:line="7" w:lineRule="exact"/>
        <w:rPr>
          <w:sz w:val="20"/>
          <w:szCs w:val="20"/>
        </w:rPr>
      </w:pPr>
    </w:p>
    <w:p w:rsidR="006A65A4" w:rsidRPr="00FD418F" w:rsidRDefault="00E24B8A" w:rsidP="00FD418F">
      <w:pPr>
        <w:ind w:firstLine="709"/>
        <w:jc w:val="both"/>
        <w:rPr>
          <w:rFonts w:eastAsia="Times New Roman"/>
          <w:sz w:val="26"/>
          <w:szCs w:val="26"/>
        </w:rPr>
      </w:pPr>
      <w:r w:rsidRPr="00FD418F">
        <w:rPr>
          <w:rFonts w:eastAsia="Times New Roman"/>
          <w:sz w:val="26"/>
          <w:szCs w:val="26"/>
        </w:rPr>
        <w:t>6.1. Учащиеся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6A65A4" w:rsidRPr="00FD418F" w:rsidRDefault="00E24B8A" w:rsidP="00FD418F">
      <w:pPr>
        <w:ind w:firstLine="709"/>
        <w:jc w:val="both"/>
        <w:rPr>
          <w:rFonts w:eastAsia="Times New Roman"/>
          <w:sz w:val="26"/>
          <w:szCs w:val="26"/>
        </w:rPr>
      </w:pPr>
      <w:r w:rsidRPr="00FD418F">
        <w:rPr>
          <w:rFonts w:eastAsia="Times New Roman"/>
          <w:sz w:val="26"/>
          <w:szCs w:val="26"/>
        </w:rPr>
        <w:t>6.2. Перед началом урока учащиеся должны подготовить свое рабочее место и все необходимое для работы в классе.</w:t>
      </w:r>
    </w:p>
    <w:p w:rsidR="006A65A4" w:rsidRPr="00FD418F" w:rsidRDefault="00E24B8A" w:rsidP="00FD418F">
      <w:pPr>
        <w:ind w:firstLine="709"/>
        <w:jc w:val="both"/>
        <w:rPr>
          <w:rFonts w:eastAsia="Times New Roman"/>
          <w:sz w:val="26"/>
          <w:szCs w:val="26"/>
        </w:rPr>
      </w:pPr>
      <w:r w:rsidRPr="00FD418F">
        <w:rPr>
          <w:rFonts w:eastAsia="Times New Roman"/>
          <w:sz w:val="26"/>
          <w:szCs w:val="26"/>
        </w:rPr>
        <w:t>6.3. При входе учителя в класс учащиеся встают в знак приветствия и садятся после того, как учитель ответит на приветствие и разрешит сесть.</w:t>
      </w:r>
    </w:p>
    <w:p w:rsidR="006A65A4" w:rsidRPr="00FD418F" w:rsidRDefault="00E24B8A" w:rsidP="00FD418F">
      <w:pPr>
        <w:ind w:firstLine="709"/>
        <w:jc w:val="both"/>
        <w:rPr>
          <w:rFonts w:eastAsia="Times New Roman"/>
          <w:sz w:val="26"/>
          <w:szCs w:val="26"/>
        </w:rPr>
      </w:pPr>
      <w:r w:rsidRPr="00FD418F">
        <w:rPr>
          <w:rFonts w:eastAsia="Times New Roman"/>
          <w:sz w:val="26"/>
          <w:szCs w:val="26"/>
        </w:rPr>
        <w:t>6.4. 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6A65A4" w:rsidRPr="00FD418F" w:rsidRDefault="00E24B8A" w:rsidP="00FD418F">
      <w:pPr>
        <w:ind w:firstLine="709"/>
        <w:jc w:val="both"/>
        <w:rPr>
          <w:rFonts w:eastAsia="Times New Roman"/>
          <w:sz w:val="26"/>
          <w:szCs w:val="26"/>
        </w:rPr>
      </w:pPr>
      <w:r w:rsidRPr="00FD418F">
        <w:rPr>
          <w:rFonts w:eastAsia="Times New Roman"/>
          <w:sz w:val="26"/>
          <w:szCs w:val="26"/>
        </w:rPr>
        <w:t>6.5.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6A65A4" w:rsidRPr="00FD418F" w:rsidRDefault="00E24B8A" w:rsidP="00FD418F">
      <w:pPr>
        <w:ind w:firstLine="709"/>
        <w:jc w:val="both"/>
        <w:rPr>
          <w:rFonts w:eastAsia="Times New Roman"/>
          <w:sz w:val="26"/>
          <w:szCs w:val="26"/>
        </w:rPr>
      </w:pPr>
      <w:r w:rsidRPr="00FD418F">
        <w:rPr>
          <w:rFonts w:eastAsia="Times New Roman"/>
          <w:sz w:val="26"/>
          <w:szCs w:val="26"/>
        </w:rPr>
        <w:t>6.6. По первому требованию учителя (классного руководителя) учащиеся должны предъявлять дневник.</w:t>
      </w:r>
    </w:p>
    <w:p w:rsidR="006A65A4" w:rsidRPr="00FD418F" w:rsidRDefault="00E24B8A" w:rsidP="00FD418F">
      <w:pPr>
        <w:ind w:firstLine="709"/>
        <w:jc w:val="both"/>
        <w:rPr>
          <w:rFonts w:eastAsia="Times New Roman"/>
          <w:sz w:val="26"/>
          <w:szCs w:val="26"/>
        </w:rPr>
      </w:pPr>
      <w:r w:rsidRPr="00FD418F">
        <w:rPr>
          <w:rFonts w:eastAsia="Times New Roman"/>
          <w:sz w:val="26"/>
          <w:szCs w:val="26"/>
        </w:rPr>
        <w:t>6.7. При готовности задать вопрос или ответить учащиеся поднимают руку и получают разрешение учителя.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6.8. Если учащемуся необходимо выйти из класса, он должен попросить разрешения учителя.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xml:space="preserve">6.9.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w:t>
      </w:r>
      <w:proofErr w:type="spellStart"/>
      <w:r w:rsidRPr="00FD418F">
        <w:rPr>
          <w:rFonts w:eastAsia="Times New Roman"/>
          <w:sz w:val="26"/>
          <w:szCs w:val="26"/>
        </w:rPr>
        <w:t>гаджеты</w:t>
      </w:r>
      <w:proofErr w:type="spellEnd"/>
      <w:r w:rsidRPr="00FD418F">
        <w:rPr>
          <w:rFonts w:eastAsia="Times New Roman"/>
          <w:sz w:val="26"/>
          <w:szCs w:val="26"/>
        </w:rPr>
        <w:t xml:space="preserve">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6A65A4" w:rsidRPr="00FD418F" w:rsidRDefault="00FD418F" w:rsidP="00FD418F">
      <w:pPr>
        <w:spacing w:before="60" w:after="60"/>
        <w:ind w:firstLine="709"/>
        <w:jc w:val="both"/>
        <w:rPr>
          <w:rFonts w:eastAsia="Times New Roman"/>
          <w:b/>
          <w:sz w:val="26"/>
          <w:szCs w:val="26"/>
        </w:rPr>
      </w:pPr>
      <w:r>
        <w:rPr>
          <w:rFonts w:eastAsia="Times New Roman"/>
          <w:b/>
          <w:sz w:val="26"/>
          <w:szCs w:val="26"/>
        </w:rPr>
        <w:t xml:space="preserve">7. </w:t>
      </w:r>
      <w:r w:rsidR="00E24B8A" w:rsidRPr="00FD418F">
        <w:rPr>
          <w:rFonts w:eastAsia="Times New Roman"/>
          <w:b/>
          <w:sz w:val="26"/>
          <w:szCs w:val="26"/>
        </w:rPr>
        <w:t>Правила поведение учащихся во время перемены</w:t>
      </w:r>
    </w:p>
    <w:p w:rsidR="006A65A4" w:rsidRDefault="006A65A4">
      <w:pPr>
        <w:spacing w:line="7" w:lineRule="exact"/>
        <w:rPr>
          <w:sz w:val="20"/>
          <w:szCs w:val="20"/>
        </w:rPr>
      </w:pPr>
    </w:p>
    <w:p w:rsidR="006A65A4" w:rsidRPr="00FD418F" w:rsidRDefault="00E24B8A" w:rsidP="00FD418F">
      <w:pPr>
        <w:ind w:firstLine="709"/>
        <w:jc w:val="both"/>
        <w:rPr>
          <w:rFonts w:eastAsia="Times New Roman"/>
          <w:sz w:val="26"/>
          <w:szCs w:val="26"/>
        </w:rPr>
      </w:pPr>
      <w:r w:rsidRPr="00FD418F">
        <w:rPr>
          <w:rFonts w:eastAsia="Times New Roman"/>
          <w:sz w:val="26"/>
          <w:szCs w:val="26"/>
        </w:rPr>
        <w:t>7.1. Время, отведенное на перемену, предназначается для отдыха и подготовки к следующему по расписанию занятию.</w:t>
      </w:r>
    </w:p>
    <w:p w:rsidR="006A65A4" w:rsidRPr="00FD418F" w:rsidRDefault="00E24B8A" w:rsidP="00FD418F">
      <w:pPr>
        <w:ind w:firstLine="709"/>
        <w:jc w:val="both"/>
        <w:rPr>
          <w:rFonts w:eastAsia="Times New Roman"/>
          <w:sz w:val="26"/>
          <w:szCs w:val="26"/>
        </w:rPr>
      </w:pPr>
      <w:r w:rsidRPr="00FD418F">
        <w:rPr>
          <w:rFonts w:eastAsia="Times New Roman"/>
          <w:sz w:val="26"/>
          <w:szCs w:val="26"/>
        </w:rPr>
        <w:t>7.2. Допускаются занятия настольными видами спорта в специально отведенных для этого местах.</w:t>
      </w:r>
    </w:p>
    <w:p w:rsidR="006A65A4" w:rsidRPr="00FD418F" w:rsidRDefault="00E24B8A" w:rsidP="00FD418F">
      <w:pPr>
        <w:ind w:firstLine="709"/>
        <w:jc w:val="both"/>
        <w:rPr>
          <w:rFonts w:eastAsia="Times New Roman"/>
          <w:sz w:val="26"/>
          <w:szCs w:val="26"/>
        </w:rPr>
      </w:pPr>
      <w:r w:rsidRPr="00FD418F">
        <w:rPr>
          <w:rFonts w:eastAsia="Times New Roman"/>
          <w:sz w:val="26"/>
          <w:szCs w:val="26"/>
        </w:rPr>
        <w:t>7.3.</w:t>
      </w:r>
      <w:r w:rsidR="00D22B85">
        <w:rPr>
          <w:rFonts w:eastAsia="Times New Roman"/>
          <w:sz w:val="26"/>
          <w:szCs w:val="26"/>
        </w:rPr>
        <w:t xml:space="preserve"> </w:t>
      </w:r>
      <w:r w:rsidRPr="00FD418F">
        <w:rPr>
          <w:rFonts w:eastAsia="Times New Roman"/>
          <w:sz w:val="26"/>
          <w:szCs w:val="26"/>
        </w:rPr>
        <w:t>Во время перерывов (перемен) учащимся запрещается: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толкать друг друга, перебрасываться предметами, применять физическую силу и наносить вред имуществу Учреждения, оставлять мусор вне мусорных корзин;</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употреблять непристойные выражения, использовать непристойные жесты;</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громко слушать музыку из записывающих устройств;</w:t>
      </w:r>
    </w:p>
    <w:p w:rsidR="006A65A4" w:rsidRPr="00FD418F" w:rsidRDefault="00FD69A9" w:rsidP="00FD418F">
      <w:pPr>
        <w:ind w:firstLine="709"/>
        <w:jc w:val="both"/>
        <w:rPr>
          <w:rFonts w:eastAsia="Times New Roman"/>
          <w:sz w:val="26"/>
          <w:szCs w:val="26"/>
        </w:rPr>
      </w:pPr>
      <w:r w:rsidRPr="00FD418F">
        <w:rPr>
          <w:rFonts w:eastAsia="Times New Roman"/>
          <w:sz w:val="26"/>
          <w:szCs w:val="26"/>
        </w:rPr>
        <w:t xml:space="preserve">- </w:t>
      </w:r>
      <w:r w:rsidR="00E24B8A" w:rsidRPr="00FD418F">
        <w:rPr>
          <w:rFonts w:eastAsia="Times New Roman"/>
          <w:sz w:val="26"/>
          <w:szCs w:val="26"/>
        </w:rPr>
        <w:t>самовольно раскрывать окна, сидеть на подоконниках</w:t>
      </w:r>
      <w:r w:rsidR="00D22B85">
        <w:rPr>
          <w:rFonts w:eastAsia="Times New Roman"/>
          <w:sz w:val="26"/>
          <w:szCs w:val="26"/>
        </w:rPr>
        <w:t>.</w:t>
      </w:r>
    </w:p>
    <w:p w:rsidR="006A65A4" w:rsidRPr="00FD418F" w:rsidRDefault="00E24B8A" w:rsidP="00FD418F">
      <w:pPr>
        <w:ind w:firstLine="709"/>
        <w:jc w:val="both"/>
        <w:rPr>
          <w:rFonts w:eastAsia="Times New Roman"/>
          <w:sz w:val="26"/>
          <w:szCs w:val="26"/>
        </w:rPr>
      </w:pPr>
      <w:r w:rsidRPr="00FD418F">
        <w:rPr>
          <w:rFonts w:eastAsia="Times New Roman"/>
          <w:sz w:val="26"/>
          <w:szCs w:val="26"/>
        </w:rPr>
        <w:t>7.4. В случае отсутствия следующего урока, учащиеся обязаны обратиться к дежурному администратору Учреждения, а также поставить в известност</w:t>
      </w:r>
      <w:r w:rsidR="00D22B85">
        <w:rPr>
          <w:rFonts w:eastAsia="Times New Roman"/>
          <w:sz w:val="26"/>
          <w:szCs w:val="26"/>
        </w:rPr>
        <w:t>ь своего классного руководителя.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7.5. Учащиеся могут обратиться к своему классному руководителю, дежурному учителю или любому педагогическому работнику за помощью, если против них совершаются противоправные действия.</w:t>
      </w:r>
    </w:p>
    <w:p w:rsidR="006A65A4" w:rsidRPr="00FD418F" w:rsidRDefault="00FD418F" w:rsidP="00FD418F">
      <w:pPr>
        <w:spacing w:before="60" w:after="60"/>
        <w:ind w:firstLine="709"/>
        <w:jc w:val="both"/>
        <w:rPr>
          <w:rFonts w:eastAsia="Times New Roman"/>
          <w:b/>
          <w:sz w:val="26"/>
          <w:szCs w:val="26"/>
        </w:rPr>
      </w:pPr>
      <w:r>
        <w:rPr>
          <w:rFonts w:eastAsia="Times New Roman"/>
          <w:b/>
          <w:sz w:val="26"/>
          <w:szCs w:val="26"/>
        </w:rPr>
        <w:lastRenderedPageBreak/>
        <w:t xml:space="preserve">8. </w:t>
      </w:r>
      <w:r w:rsidR="00E24B8A" w:rsidRPr="00FD418F">
        <w:rPr>
          <w:rFonts w:eastAsia="Times New Roman"/>
          <w:b/>
          <w:sz w:val="26"/>
          <w:szCs w:val="26"/>
        </w:rPr>
        <w:t>Правила поведения учащихся в столовой</w:t>
      </w:r>
    </w:p>
    <w:p w:rsidR="006A65A4" w:rsidRDefault="006A65A4">
      <w:pPr>
        <w:spacing w:line="7" w:lineRule="exact"/>
        <w:rPr>
          <w:sz w:val="20"/>
          <w:szCs w:val="20"/>
        </w:rPr>
      </w:pPr>
    </w:p>
    <w:p w:rsidR="006A65A4" w:rsidRPr="00FD418F" w:rsidRDefault="00E24B8A" w:rsidP="00FD418F">
      <w:pPr>
        <w:ind w:firstLine="709"/>
        <w:jc w:val="both"/>
        <w:rPr>
          <w:rFonts w:eastAsia="Times New Roman"/>
          <w:sz w:val="26"/>
          <w:szCs w:val="26"/>
        </w:rPr>
      </w:pPr>
      <w:r w:rsidRPr="00FD418F">
        <w:rPr>
          <w:rFonts w:eastAsia="Times New Roman"/>
          <w:sz w:val="26"/>
          <w:szCs w:val="26"/>
        </w:rPr>
        <w:t>8.1. Учащиеся соблюдают правила гигиены: входят в помещение столовой без верхней одежды,</w:t>
      </w:r>
      <w:r w:rsidR="00D22B85">
        <w:rPr>
          <w:rFonts w:eastAsia="Times New Roman"/>
          <w:sz w:val="26"/>
          <w:szCs w:val="26"/>
        </w:rPr>
        <w:t xml:space="preserve"> тщательно моют руки перед едой.</w:t>
      </w:r>
    </w:p>
    <w:p w:rsidR="006A65A4" w:rsidRPr="00FD418F" w:rsidRDefault="00E24B8A" w:rsidP="00FD418F">
      <w:pPr>
        <w:ind w:firstLine="709"/>
        <w:jc w:val="both"/>
        <w:rPr>
          <w:rFonts w:eastAsia="Times New Roman"/>
          <w:sz w:val="26"/>
          <w:szCs w:val="26"/>
        </w:rPr>
      </w:pPr>
      <w:r w:rsidRPr="00FD418F">
        <w:rPr>
          <w:rFonts w:eastAsia="Times New Roman"/>
          <w:sz w:val="26"/>
          <w:szCs w:val="26"/>
        </w:rPr>
        <w:t>8.2. Учащиеся, находясь в столовой, получают питан</w:t>
      </w:r>
      <w:r w:rsidR="00D22B85">
        <w:rPr>
          <w:rFonts w:eastAsia="Times New Roman"/>
          <w:sz w:val="26"/>
          <w:szCs w:val="26"/>
        </w:rPr>
        <w:t>ие в соответствии с расписанием.</w:t>
      </w:r>
    </w:p>
    <w:p w:rsidR="006A65A4" w:rsidRPr="00FD418F" w:rsidRDefault="00E24B8A" w:rsidP="00FD418F">
      <w:pPr>
        <w:ind w:firstLine="709"/>
        <w:jc w:val="both"/>
        <w:rPr>
          <w:rFonts w:eastAsia="Times New Roman"/>
          <w:sz w:val="26"/>
          <w:szCs w:val="26"/>
        </w:rPr>
      </w:pPr>
      <w:r w:rsidRPr="00FD418F">
        <w:rPr>
          <w:rFonts w:eastAsia="Times New Roman"/>
          <w:sz w:val="26"/>
          <w:szCs w:val="26"/>
        </w:rPr>
        <w:t>8.3. Учащихся соблюдают очередь при получении питания. Учащиеся, которые обслуживаются в столовой в порядке живой очереди, работники имеют право не обслуживать, если учащийся становится вне очереди</w:t>
      </w:r>
      <w:r w:rsidR="00D22B85">
        <w:rPr>
          <w:rFonts w:eastAsia="Times New Roman"/>
          <w:sz w:val="26"/>
          <w:szCs w:val="26"/>
        </w:rPr>
        <w:t>, за исключением учащихся с ОВЗ.</w:t>
      </w:r>
    </w:p>
    <w:p w:rsidR="006A65A4" w:rsidRPr="00FD418F" w:rsidRDefault="00E24B8A" w:rsidP="00FD418F">
      <w:pPr>
        <w:ind w:firstLine="709"/>
        <w:jc w:val="both"/>
        <w:rPr>
          <w:rFonts w:eastAsia="Times New Roman"/>
          <w:sz w:val="26"/>
          <w:szCs w:val="26"/>
        </w:rPr>
      </w:pPr>
      <w:r w:rsidRPr="00FD418F">
        <w:rPr>
          <w:rFonts w:eastAsia="Times New Roman"/>
          <w:sz w:val="26"/>
          <w:szCs w:val="26"/>
        </w:rPr>
        <w:t>8.4. 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6A65A4" w:rsidRPr="00FD418F" w:rsidRDefault="00E24B8A" w:rsidP="00FD418F">
      <w:pPr>
        <w:ind w:firstLine="709"/>
        <w:jc w:val="both"/>
        <w:rPr>
          <w:rFonts w:eastAsia="Times New Roman"/>
          <w:sz w:val="26"/>
          <w:szCs w:val="26"/>
        </w:rPr>
      </w:pPr>
      <w:r w:rsidRPr="00FD418F">
        <w:rPr>
          <w:rFonts w:eastAsia="Times New Roman"/>
          <w:sz w:val="26"/>
          <w:szCs w:val="26"/>
        </w:rPr>
        <w:t>8.5. Употреблять продукты питания и напитки, приобретенные в столовой и принесенные с собой, разрешается только в столовой.</w:t>
      </w:r>
    </w:p>
    <w:p w:rsidR="006A65A4" w:rsidRPr="00FD418F" w:rsidRDefault="00E24B8A" w:rsidP="00FD418F">
      <w:pPr>
        <w:ind w:firstLine="709"/>
        <w:jc w:val="both"/>
        <w:rPr>
          <w:rFonts w:eastAsia="Times New Roman"/>
          <w:sz w:val="26"/>
          <w:szCs w:val="26"/>
        </w:rPr>
      </w:pPr>
      <w:r w:rsidRPr="00FD418F">
        <w:rPr>
          <w:rFonts w:eastAsia="Times New Roman"/>
          <w:sz w:val="26"/>
          <w:szCs w:val="26"/>
        </w:rPr>
        <w:t>8.6.Учащиеся убирают за собой столовые принадлежности и посуду после еды.</w:t>
      </w:r>
    </w:p>
    <w:p w:rsidR="00FD69A9" w:rsidRPr="00FD418F" w:rsidRDefault="00FD69A9" w:rsidP="00FD418F">
      <w:pPr>
        <w:spacing w:before="60" w:after="60"/>
        <w:ind w:firstLine="709"/>
        <w:jc w:val="both"/>
        <w:rPr>
          <w:rFonts w:eastAsia="Times New Roman"/>
          <w:b/>
          <w:sz w:val="26"/>
          <w:szCs w:val="26"/>
        </w:rPr>
      </w:pPr>
      <w:r w:rsidRPr="00FD418F">
        <w:rPr>
          <w:rFonts w:eastAsia="Times New Roman"/>
          <w:b/>
          <w:sz w:val="26"/>
          <w:szCs w:val="26"/>
        </w:rPr>
        <w:t xml:space="preserve">9. </w:t>
      </w:r>
      <w:r w:rsidR="00E24B8A" w:rsidRPr="00FD418F">
        <w:rPr>
          <w:rFonts w:eastAsia="Times New Roman"/>
          <w:b/>
          <w:sz w:val="26"/>
          <w:szCs w:val="26"/>
        </w:rPr>
        <w:t>Правила поведения учащихся во время внеурочных мероприятий</w:t>
      </w:r>
    </w:p>
    <w:p w:rsidR="006A65A4" w:rsidRPr="00FD418F" w:rsidRDefault="00E24B8A" w:rsidP="00FD418F">
      <w:pPr>
        <w:ind w:firstLine="709"/>
        <w:jc w:val="both"/>
        <w:rPr>
          <w:rFonts w:eastAsia="Times New Roman"/>
          <w:sz w:val="26"/>
          <w:szCs w:val="26"/>
        </w:rPr>
      </w:pPr>
      <w:r w:rsidRPr="00FD418F">
        <w:rPr>
          <w:rFonts w:eastAsia="Times New Roman"/>
          <w:sz w:val="26"/>
          <w:szCs w:val="26"/>
        </w:rPr>
        <w:t>9.1. Перед проведением мероприятий учащиеся проходят инструктаж по технике безопасности.</w:t>
      </w:r>
    </w:p>
    <w:p w:rsidR="006A65A4" w:rsidRPr="00FD418F" w:rsidRDefault="00E24B8A" w:rsidP="00FD418F">
      <w:pPr>
        <w:ind w:firstLine="709"/>
        <w:jc w:val="both"/>
        <w:rPr>
          <w:rFonts w:eastAsia="Times New Roman"/>
          <w:sz w:val="26"/>
          <w:szCs w:val="26"/>
        </w:rPr>
      </w:pPr>
      <w:r w:rsidRPr="00FD418F">
        <w:rPr>
          <w:rFonts w:eastAsia="Times New Roman"/>
          <w:sz w:val="26"/>
          <w:szCs w:val="26"/>
        </w:rPr>
        <w:t>9.2. Во время проведения мероприятия учащимся следует выполнять все указания руководителя (руководителя группы), соблюдать правила поведения на улице, в общественном транспорте.</w:t>
      </w:r>
    </w:p>
    <w:p w:rsidR="006A65A4" w:rsidRPr="00FD418F" w:rsidRDefault="00E24B8A" w:rsidP="00FD418F">
      <w:pPr>
        <w:ind w:firstLine="709"/>
        <w:jc w:val="both"/>
        <w:rPr>
          <w:rFonts w:eastAsia="Times New Roman"/>
          <w:sz w:val="26"/>
          <w:szCs w:val="26"/>
        </w:rPr>
      </w:pPr>
      <w:r w:rsidRPr="00FD418F">
        <w:rPr>
          <w:rFonts w:eastAsia="Times New Roman"/>
          <w:sz w:val="26"/>
          <w:szCs w:val="26"/>
        </w:rPr>
        <w:t>9.3. Учащиеся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6A65A4" w:rsidRPr="00FD418F" w:rsidRDefault="00E24B8A" w:rsidP="00FD418F">
      <w:pPr>
        <w:ind w:firstLine="709"/>
        <w:jc w:val="both"/>
        <w:rPr>
          <w:rFonts w:eastAsia="Times New Roman"/>
          <w:sz w:val="26"/>
          <w:szCs w:val="26"/>
        </w:rPr>
      </w:pPr>
      <w:r w:rsidRPr="00FD418F">
        <w:rPr>
          <w:rFonts w:eastAsia="Times New Roman"/>
          <w:sz w:val="26"/>
          <w:szCs w:val="26"/>
        </w:rPr>
        <w:t>9.4. Соблюдать правила личной гигиены, своевременно сообщать руководителю группы об ухудшении здоровья или травме.</w:t>
      </w:r>
    </w:p>
    <w:p w:rsidR="006A65A4" w:rsidRPr="00FD418F" w:rsidRDefault="00E24B8A" w:rsidP="00FD418F">
      <w:pPr>
        <w:ind w:firstLine="709"/>
        <w:jc w:val="both"/>
        <w:rPr>
          <w:rFonts w:eastAsia="Times New Roman"/>
          <w:sz w:val="26"/>
          <w:szCs w:val="26"/>
        </w:rPr>
      </w:pPr>
      <w:r w:rsidRPr="00FD418F">
        <w:rPr>
          <w:rFonts w:eastAsia="Times New Roman"/>
          <w:sz w:val="26"/>
          <w:szCs w:val="26"/>
        </w:rPr>
        <w:t>9.5. Учащиеся должны уважать местные традиции, бережно относиться к природе, памятникам истории и культуры.</w:t>
      </w:r>
    </w:p>
    <w:p w:rsidR="006A65A4" w:rsidRPr="00FD418F" w:rsidRDefault="00E24B8A" w:rsidP="00FD418F">
      <w:pPr>
        <w:ind w:firstLine="709"/>
        <w:jc w:val="both"/>
        <w:rPr>
          <w:rFonts w:eastAsia="Times New Roman"/>
          <w:sz w:val="26"/>
          <w:szCs w:val="26"/>
        </w:rPr>
      </w:pPr>
      <w:r w:rsidRPr="00FD418F">
        <w:rPr>
          <w:rFonts w:eastAsia="Times New Roman"/>
          <w:sz w:val="26"/>
          <w:szCs w:val="26"/>
        </w:rPr>
        <w:t>9.6. Учащиеся не должны самостоятельно покидать мероприятие. Покинуть мероприятие учащиеся могут только с разрешения классного руководителя.</w:t>
      </w:r>
    </w:p>
    <w:p w:rsidR="006A65A4" w:rsidRPr="00FD418F" w:rsidRDefault="00FD69A9" w:rsidP="00FD418F">
      <w:pPr>
        <w:spacing w:before="60" w:after="60"/>
        <w:ind w:firstLine="709"/>
        <w:jc w:val="both"/>
        <w:rPr>
          <w:rFonts w:eastAsia="Times New Roman"/>
          <w:b/>
          <w:sz w:val="26"/>
          <w:szCs w:val="26"/>
        </w:rPr>
      </w:pPr>
      <w:r w:rsidRPr="00FD418F">
        <w:rPr>
          <w:rFonts w:eastAsia="Times New Roman"/>
          <w:b/>
          <w:sz w:val="26"/>
          <w:szCs w:val="26"/>
        </w:rPr>
        <w:t xml:space="preserve">10. </w:t>
      </w:r>
      <w:r w:rsidR="00E24B8A" w:rsidRPr="00FD418F">
        <w:rPr>
          <w:rFonts w:eastAsia="Times New Roman"/>
          <w:b/>
          <w:sz w:val="26"/>
          <w:szCs w:val="26"/>
        </w:rPr>
        <w:t>Правила этикета</w:t>
      </w:r>
    </w:p>
    <w:p w:rsidR="006A65A4" w:rsidRPr="00FD418F" w:rsidRDefault="00FD418F" w:rsidP="00FD418F">
      <w:pPr>
        <w:ind w:firstLine="709"/>
        <w:jc w:val="both"/>
        <w:rPr>
          <w:rFonts w:eastAsia="Times New Roman"/>
          <w:sz w:val="26"/>
          <w:szCs w:val="26"/>
        </w:rPr>
      </w:pPr>
      <w:r>
        <w:rPr>
          <w:rFonts w:eastAsia="Times New Roman"/>
          <w:sz w:val="26"/>
          <w:szCs w:val="26"/>
        </w:rPr>
        <w:t xml:space="preserve">10.1. </w:t>
      </w:r>
      <w:r w:rsidR="00E24B8A" w:rsidRPr="00FD418F">
        <w:rPr>
          <w:rFonts w:eastAsia="Times New Roman"/>
          <w:sz w:val="26"/>
          <w:szCs w:val="26"/>
        </w:rPr>
        <w:t>Учащиеся должны:</w:t>
      </w:r>
    </w:p>
    <w:p w:rsidR="006A65A4" w:rsidRPr="00FD418F" w:rsidRDefault="006A65A4" w:rsidP="00FD418F">
      <w:pPr>
        <w:ind w:firstLine="709"/>
        <w:jc w:val="both"/>
        <w:rPr>
          <w:rFonts w:eastAsia="Times New Roman"/>
          <w:sz w:val="26"/>
          <w:szCs w:val="26"/>
        </w:rPr>
      </w:pPr>
    </w:p>
    <w:p w:rsidR="006A65A4" w:rsidRPr="00FD418F" w:rsidRDefault="00E24B8A" w:rsidP="00FD418F">
      <w:pPr>
        <w:ind w:firstLine="709"/>
        <w:jc w:val="both"/>
        <w:rPr>
          <w:rFonts w:eastAsia="Times New Roman"/>
          <w:sz w:val="26"/>
          <w:szCs w:val="26"/>
        </w:rPr>
      </w:pPr>
      <w:r w:rsidRPr="00FD418F">
        <w:rPr>
          <w:rFonts w:eastAsia="Times New Roman"/>
          <w:sz w:val="26"/>
          <w:szCs w:val="26"/>
        </w:rPr>
        <w:t>– здороваться с работниками и посетителями Учреждения;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проявлять уважение к старшим, заботиться о младших;</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уступать дорогу педагогам, мальчики – пропускать вперед девочек, старшие – пропускать вперед младших;</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соблюдать вежливые формы общения с окружающими;</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не допускать откровенную демонстрацию личных отношений;</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не разговаривать громко по телефону.</w:t>
      </w:r>
    </w:p>
    <w:p w:rsidR="006A65A4" w:rsidRPr="00FD418F" w:rsidRDefault="00FD69A9" w:rsidP="00FD418F">
      <w:pPr>
        <w:spacing w:before="60" w:after="60"/>
        <w:ind w:firstLine="709"/>
        <w:jc w:val="both"/>
        <w:rPr>
          <w:rFonts w:eastAsia="Times New Roman"/>
          <w:b/>
          <w:sz w:val="26"/>
          <w:szCs w:val="26"/>
        </w:rPr>
      </w:pPr>
      <w:r w:rsidRPr="00FD418F">
        <w:rPr>
          <w:rFonts w:eastAsia="Times New Roman"/>
          <w:b/>
          <w:sz w:val="26"/>
          <w:szCs w:val="26"/>
        </w:rPr>
        <w:t>11</w:t>
      </w:r>
      <w:r w:rsidR="00FD418F">
        <w:rPr>
          <w:rFonts w:eastAsia="Times New Roman"/>
          <w:b/>
          <w:sz w:val="26"/>
          <w:szCs w:val="26"/>
        </w:rPr>
        <w:t>.</w:t>
      </w:r>
      <w:r w:rsidR="00E24B8A" w:rsidRPr="00FD418F">
        <w:rPr>
          <w:rFonts w:eastAsia="Times New Roman"/>
          <w:b/>
          <w:sz w:val="26"/>
          <w:szCs w:val="26"/>
        </w:rPr>
        <w:t xml:space="preserve">Основания и принципы привлечения учащихся к </w:t>
      </w:r>
      <w:proofErr w:type="spellStart"/>
      <w:r w:rsidR="00E24B8A" w:rsidRPr="00FD418F">
        <w:rPr>
          <w:rFonts w:eastAsia="Times New Roman"/>
          <w:b/>
          <w:sz w:val="26"/>
          <w:szCs w:val="26"/>
        </w:rPr>
        <w:t>дисциплинарнойответственности</w:t>
      </w:r>
      <w:proofErr w:type="spellEnd"/>
      <w:r w:rsidR="00E24B8A" w:rsidRPr="00FD418F">
        <w:rPr>
          <w:rFonts w:eastAsia="Times New Roman"/>
          <w:b/>
          <w:sz w:val="26"/>
          <w:szCs w:val="26"/>
        </w:rPr>
        <w:t>. Меры дисциплинарного взыскания.</w:t>
      </w:r>
    </w:p>
    <w:p w:rsidR="006A65A4" w:rsidRDefault="006A65A4">
      <w:pPr>
        <w:spacing w:line="7" w:lineRule="exact"/>
        <w:rPr>
          <w:sz w:val="20"/>
          <w:szCs w:val="20"/>
        </w:rPr>
      </w:pPr>
    </w:p>
    <w:p w:rsidR="006A65A4" w:rsidRPr="00FD418F" w:rsidRDefault="00E24B8A" w:rsidP="00FD418F">
      <w:pPr>
        <w:ind w:firstLine="709"/>
        <w:jc w:val="both"/>
        <w:rPr>
          <w:rFonts w:eastAsia="Times New Roman"/>
          <w:sz w:val="26"/>
          <w:szCs w:val="26"/>
        </w:rPr>
      </w:pPr>
      <w:r w:rsidRPr="00FD418F">
        <w:rPr>
          <w:rFonts w:eastAsia="Times New Roman"/>
          <w:sz w:val="26"/>
          <w:szCs w:val="26"/>
        </w:rPr>
        <w:t xml:space="preserve">11.1. Меры дисциплинарного взыскания применяются за неисполнение или нарушение устава Учреждения, </w:t>
      </w:r>
      <w:r w:rsidR="009E616C" w:rsidRPr="00FD418F">
        <w:rPr>
          <w:rFonts w:eastAsia="Times New Roman"/>
          <w:sz w:val="26"/>
          <w:szCs w:val="26"/>
        </w:rPr>
        <w:t>правил внутреннего распорядка</w:t>
      </w:r>
      <w:r w:rsidRPr="00FD418F">
        <w:rPr>
          <w:rFonts w:eastAsia="Times New Roman"/>
          <w:sz w:val="26"/>
          <w:szCs w:val="26"/>
        </w:rPr>
        <w:t xml:space="preserve"> учащихся </w:t>
      </w:r>
      <w:r w:rsidRPr="00FD418F">
        <w:rPr>
          <w:rFonts w:eastAsia="Times New Roman"/>
          <w:sz w:val="26"/>
          <w:szCs w:val="26"/>
        </w:rPr>
        <w:lastRenderedPageBreak/>
        <w:t>Учреждения, и иных локальных нормативных актов Учреждения по вопросам организации и осуществления образовательной деятельности.</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11.2. Меры дисциплинарного взыскания не применяются к учащимся: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по образовательным программам начального общего образования;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с ограниченными возможностями здоровья (с задержкой психического развития</w:t>
      </w:r>
      <w:r w:rsidR="00FD69A9" w:rsidRPr="00FD418F">
        <w:rPr>
          <w:rFonts w:eastAsia="Times New Roman"/>
          <w:sz w:val="26"/>
          <w:szCs w:val="26"/>
        </w:rPr>
        <w:t xml:space="preserve"> с </w:t>
      </w:r>
      <w:r w:rsidRPr="00FD418F">
        <w:rPr>
          <w:rFonts w:eastAsia="Times New Roman"/>
          <w:sz w:val="26"/>
          <w:szCs w:val="26"/>
        </w:rPr>
        <w:t>различными формами умственной отсталости);</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во время их болезни, каникул, отпуска по беременности и родам или отпуска по уходу за ребенком.</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11.3. За совершение дисциплинарного проступка к учащемуся могут быть применены следующие меры дисциплинарного взыскания: замечание; выговор; отчисление из Учреждения.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11.4. Принципы дисциплинарной ответственности учащихся: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неотвратимость дисциплинарного взыскания (ни один дисциплинарный проступок учащегося не должен быть оставлен без внимания и рассмотрения);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презумпция невиновности (неустранимые сомнения в виновности учащегося толкуются в его пользу);</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виновность (ответственность наступает за дисциплинарные проступки и наступившие последствия, в отношении которых установлена вина учащегося).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За каждый дисциплинарный проступок может быть применена одна мера дисциплинарного взыскания.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11.5. Привлечение учащегося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11.6 Высказанное учащемуся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11.7. Применение дисциплинарного взыскания не освобождает учащегося, совершившего дисциплинарный проступок, от иной ответственности в соответствии с законодательством РФ.</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11.8. Причиненный в результате дисциплинарного проступка вред возмещается в соответствии с Гражданским кодексом РФ.</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11.9. Отчисление несовершеннолетнего учащегося как крайняя мера дисциплинарного взыскания применяется к учащимся,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11.10.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sidRPr="00FD418F">
        <w:rPr>
          <w:rFonts w:eastAsia="Times New Roman"/>
          <w:sz w:val="26"/>
          <w:szCs w:val="26"/>
        </w:rPr>
        <w:t xml:space="preserve">или) </w:t>
      </w:r>
      <w:proofErr w:type="gramEnd"/>
      <w:r w:rsidRPr="00FD418F">
        <w:rPr>
          <w:rFonts w:eastAsia="Times New Roman"/>
          <w:sz w:val="26"/>
          <w:szCs w:val="26"/>
        </w:rPr>
        <w:t>меры дисциплинарного взыскания сняты в установленном порядке.</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xml:space="preserve">11.11.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w:t>
      </w:r>
      <w:r w:rsidRPr="00FD418F">
        <w:rPr>
          <w:rFonts w:eastAsia="Times New Roman"/>
          <w:sz w:val="26"/>
          <w:szCs w:val="26"/>
        </w:rPr>
        <w:lastRenderedPageBreak/>
        <w:t>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11.12. Об отчислении несовершеннолетнего учащегося в качестве меры дисциплинарного взыскания Учреждение информирует орган местного самоуправления, осуществляющий управление в сфере образования.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11.13. Орган местного самоуправления, осуществляющий управление в сфере образования,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общего образования.</w:t>
      </w:r>
    </w:p>
    <w:p w:rsidR="006A65A4" w:rsidRPr="00FD418F" w:rsidRDefault="005217EA" w:rsidP="00FD418F">
      <w:pPr>
        <w:spacing w:before="60" w:after="60"/>
        <w:ind w:firstLine="709"/>
        <w:jc w:val="both"/>
        <w:rPr>
          <w:rFonts w:eastAsia="Times New Roman"/>
          <w:b/>
          <w:sz w:val="26"/>
          <w:szCs w:val="26"/>
        </w:rPr>
      </w:pPr>
      <w:r w:rsidRPr="00FD418F">
        <w:rPr>
          <w:rFonts w:eastAsia="Times New Roman"/>
          <w:b/>
          <w:sz w:val="26"/>
          <w:szCs w:val="26"/>
        </w:rPr>
        <w:t xml:space="preserve">12. </w:t>
      </w:r>
      <w:r w:rsidR="00E24B8A" w:rsidRPr="00FD418F">
        <w:rPr>
          <w:rFonts w:eastAsia="Times New Roman"/>
          <w:b/>
          <w:sz w:val="26"/>
          <w:szCs w:val="26"/>
        </w:rPr>
        <w:t>Порядок привлечения учащихся к дисциплинарной ответственности</w:t>
      </w:r>
    </w:p>
    <w:p w:rsidR="006A65A4" w:rsidRDefault="006A65A4">
      <w:pPr>
        <w:spacing w:line="7" w:lineRule="exact"/>
        <w:rPr>
          <w:sz w:val="20"/>
          <w:szCs w:val="20"/>
        </w:rPr>
      </w:pPr>
    </w:p>
    <w:p w:rsidR="006A65A4" w:rsidRPr="00FD418F" w:rsidRDefault="00E24B8A" w:rsidP="00FD418F">
      <w:pPr>
        <w:ind w:firstLine="709"/>
        <w:jc w:val="both"/>
        <w:rPr>
          <w:rFonts w:eastAsia="Times New Roman"/>
          <w:sz w:val="26"/>
          <w:szCs w:val="26"/>
        </w:rPr>
      </w:pPr>
      <w:r w:rsidRPr="00FD418F">
        <w:rPr>
          <w:rFonts w:eastAsia="Times New Roman"/>
          <w:sz w:val="26"/>
          <w:szCs w:val="26"/>
        </w:rPr>
        <w:t>12.1. Привлечение к дисциплинарной ответственности осуществляется только на основании выявленного дисциплинарного проступка.</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12.2. Выявление дисциплинарного проступка осуществляется административными работниками Учреждения.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12.3. Основаниями для выявления дисциплинарного проступка являются: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жалоба (сообщение, заявление), поданная руководителю Учреждения от участника образовательного процесса или иных лиц;</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заявление (сообщение) самого учащегося, совершившего дисциплинарный проступок.</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FD69A9" w:rsidRPr="00FD418F" w:rsidRDefault="00E24B8A" w:rsidP="00FD418F">
      <w:pPr>
        <w:ind w:firstLine="709"/>
        <w:jc w:val="both"/>
        <w:rPr>
          <w:rFonts w:eastAsia="Times New Roman"/>
          <w:sz w:val="26"/>
          <w:szCs w:val="26"/>
        </w:rPr>
      </w:pPr>
      <w:r w:rsidRPr="00FD418F">
        <w:rPr>
          <w:rFonts w:eastAsia="Times New Roman"/>
          <w:sz w:val="26"/>
          <w:szCs w:val="26"/>
        </w:rPr>
        <w:t>– фамилии, имени, отчества лица, подающего жалобу (сообщение, заявление);</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фамилии, имени, отчества учащегося, совершившего дисциплинарный проступок;</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деяния, содержащего признаки дисциплинарного проступка.</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12.5. При выявлении совершенного дисциплинарного проступка и выборе меры дисциплинарного взыскания выясняются следующие обстоятельства:</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действительно ли имел место дисциплинарный проступок (факт проступка);</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где, когда, при каких обстоятельствах и с какой целью он был совершен (место, время, способ);</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тяжесть дисциплинарного проступка;</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виновность в действии (бездействии) конкретных учащихся, форму и степень вины каждого учащегося при совершении проступка несколькими лицами;</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каковы последствия проступка;</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обстоятельства, смягчающие и отягчающие ответственность учащегося;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обстоятельства, исключающие дисциплинарную ответственность учащегося;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причины и условия, способствовавшие совершению проступка;</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психофизическое и эмоциональное состояние учащегося во время и после совершения проступка;</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другие факты, имеющие значение для правильного и объективного рассмотрения дисциплинарного проступка.</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6A65A4" w:rsidRPr="00FD418F" w:rsidRDefault="00E24B8A" w:rsidP="00FD418F">
      <w:pPr>
        <w:ind w:firstLine="709"/>
        <w:jc w:val="both"/>
        <w:rPr>
          <w:rFonts w:eastAsia="Times New Roman"/>
          <w:sz w:val="26"/>
          <w:szCs w:val="26"/>
        </w:rPr>
      </w:pPr>
      <w:r w:rsidRPr="00FD418F">
        <w:rPr>
          <w:rFonts w:eastAsia="Times New Roman"/>
          <w:sz w:val="26"/>
          <w:szCs w:val="26"/>
        </w:rPr>
        <w:lastRenderedPageBreak/>
        <w:t>12.7. Руководитель Учреждения, педагогические работники, сотрудники охраны, представители общественности и иные лица не вправе без согласия учащегося или его родителей досматривать и изымать вещи, принадлежащие ему на праве собственности или ином законном основании.</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12.8. Если проступок учащегося содержит признаки состава уголовного преступления или административного правонарушения, руководитель Учреждения, педагогический работник уведомляет о случившемся сотрудников правоохранительных органов.</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12.9. До применения меры дисциплинарного взыскания руководитель Учреждения 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xml:space="preserve">12.10. Наложение дисциплинарного взыскания оформляется приказом руководителя Учреждения, который доводится до учащегося и родителей </w:t>
      </w:r>
      <w:r w:rsidR="004C7D10">
        <w:rPr>
          <w:rFonts w:eastAsia="Times New Roman"/>
          <w:sz w:val="26"/>
          <w:szCs w:val="26"/>
        </w:rPr>
        <w:t xml:space="preserve">(законных представителей) </w:t>
      </w:r>
      <w:r w:rsidRPr="00FD418F">
        <w:rPr>
          <w:rFonts w:eastAsia="Times New Roman"/>
          <w:sz w:val="26"/>
          <w:szCs w:val="26"/>
        </w:rPr>
        <w:t>несовершеннолетнего учащегося под роспись в течение трех учебных дней со дня его издания, не считая времени отсутствия учащегося в Учреждении.</w:t>
      </w:r>
    </w:p>
    <w:p w:rsidR="006A65A4" w:rsidRPr="00FD418F" w:rsidRDefault="00E24B8A" w:rsidP="00FD418F">
      <w:pPr>
        <w:ind w:firstLine="709"/>
        <w:jc w:val="both"/>
        <w:rPr>
          <w:rFonts w:eastAsia="Times New Roman"/>
          <w:sz w:val="26"/>
          <w:szCs w:val="26"/>
        </w:rPr>
      </w:pPr>
      <w:r w:rsidRPr="00FD418F">
        <w:rPr>
          <w:rFonts w:eastAsia="Times New Roman"/>
          <w:sz w:val="26"/>
          <w:szCs w:val="26"/>
        </w:rPr>
        <w:t>Отказ учащегося и (или) родителей несовершеннолетнего учащегося ознакомиться с приказом под роспись оформляется соответствующим актом.</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xml:space="preserve">12.11. </w:t>
      </w:r>
      <w:proofErr w:type="gramStart"/>
      <w:r w:rsidRPr="00FD418F">
        <w:rPr>
          <w:rFonts w:eastAsia="Times New Roman"/>
          <w:sz w:val="26"/>
          <w:szCs w:val="26"/>
        </w:rPr>
        <w:t>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r w:rsidR="004C7D10">
        <w:rPr>
          <w:rFonts w:eastAsia="Times New Roman"/>
          <w:sz w:val="26"/>
          <w:szCs w:val="26"/>
        </w:rPr>
        <w:t xml:space="preserve"> и не позднее шести месяцев со дня его совершения, не считая времени, отсутствия учащегося, указанного в пункте 12.12 настоящего Положения, а также времени, необходимого на учет мнения совета учащихся, Общешкольного родительского собрания, но не более семи учебных дней со дня</w:t>
      </w:r>
      <w:proofErr w:type="gramEnd"/>
      <w:r w:rsidR="004C7D10">
        <w:rPr>
          <w:rFonts w:eastAsia="Times New Roman"/>
          <w:sz w:val="26"/>
          <w:szCs w:val="26"/>
        </w:rPr>
        <w:t xml:space="preserve"> представления руководителю Учреждения мотивированного мнения Совета учащихся и Общешкольного родительского собрания в письменной форме</w:t>
      </w:r>
      <w:r w:rsidRPr="00FD418F">
        <w:rPr>
          <w:rFonts w:eastAsia="Times New Roman"/>
          <w:sz w:val="26"/>
          <w:szCs w:val="26"/>
        </w:rPr>
        <w:t>.</w:t>
      </w:r>
    </w:p>
    <w:p w:rsidR="005217EA" w:rsidRPr="00FD418F" w:rsidRDefault="00E24B8A" w:rsidP="00FD418F">
      <w:pPr>
        <w:ind w:firstLine="709"/>
        <w:jc w:val="both"/>
        <w:rPr>
          <w:rFonts w:eastAsia="Times New Roman"/>
          <w:sz w:val="26"/>
          <w:szCs w:val="26"/>
        </w:rPr>
      </w:pPr>
      <w:r w:rsidRPr="00FD418F">
        <w:rPr>
          <w:rFonts w:eastAsia="Times New Roman"/>
          <w:sz w:val="26"/>
          <w:szCs w:val="26"/>
        </w:rPr>
        <w:t>12.12. Дисциплинарное взыскание не может быть применено во время болезни либо в период его отсутствия учащегося в Учреждении по уважительной причине (нахождение на лечении, на похоронах родственников или близких лиц, форс-мажор).</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12.13. Если в течение одного года со дня применения дисциплинарного взыскания</w:t>
      </w:r>
      <w:r w:rsidR="005217EA" w:rsidRPr="00FD418F">
        <w:rPr>
          <w:rFonts w:eastAsia="Times New Roman"/>
          <w:sz w:val="26"/>
          <w:szCs w:val="26"/>
        </w:rPr>
        <w:t xml:space="preserve"> к </w:t>
      </w:r>
      <w:r w:rsidRPr="00FD418F">
        <w:rPr>
          <w:rFonts w:eastAsia="Times New Roman"/>
          <w:sz w:val="26"/>
          <w:szCs w:val="26"/>
        </w:rPr>
        <w:t>учащемуся не будет применена новая мера дисциплинарного взыскания, он считается не имеющим дисциплинарного взыскания.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12.14. Руководитель Учреждения до истечения года со дня применения меры дисциплинарного взыскания вправе снять ее с учащегося по собственной инициативе, просьбе самого учащегося, родителей несовершеннолетнего учащегося,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учащихся.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xml:space="preserve">12.15. Учащийся и (или) родители несовершеннолетнего учащегося вправе обжаловать в комиссию по урегулированию споров между участниками образовательных отношений Учреждения меры дисциплинарного взыскания и их </w:t>
      </w:r>
      <w:r w:rsidRPr="00FD418F">
        <w:rPr>
          <w:rFonts w:eastAsia="Times New Roman"/>
          <w:sz w:val="26"/>
          <w:szCs w:val="26"/>
        </w:rPr>
        <w:lastRenderedPageBreak/>
        <w:t>применение к учащемуся в разумные сроки со дня подписания соответствующего приказа руководителя Учреждения.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12.16. Истечение предусмотренного пунктом 12.15 настоящих Правил срока обжалования не является препятствием для обращения учащегося и (или) родителей (законных представителей) несовершеннолетнего учащегося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6A65A4" w:rsidRPr="00FD418F" w:rsidRDefault="00FD418F" w:rsidP="00FD418F">
      <w:pPr>
        <w:spacing w:before="60" w:after="60"/>
        <w:ind w:firstLine="709"/>
        <w:jc w:val="both"/>
        <w:rPr>
          <w:rFonts w:eastAsia="Times New Roman"/>
          <w:b/>
          <w:sz w:val="26"/>
          <w:szCs w:val="26"/>
        </w:rPr>
      </w:pPr>
      <w:r>
        <w:rPr>
          <w:rFonts w:eastAsia="Times New Roman"/>
          <w:b/>
          <w:sz w:val="26"/>
          <w:szCs w:val="26"/>
        </w:rPr>
        <w:t xml:space="preserve">13. </w:t>
      </w:r>
      <w:r w:rsidR="00E24B8A" w:rsidRPr="00FD418F">
        <w:rPr>
          <w:rFonts w:eastAsia="Times New Roman"/>
          <w:b/>
          <w:sz w:val="26"/>
          <w:szCs w:val="26"/>
        </w:rPr>
        <w:t>Основания и порядок поощрения учащихся</w:t>
      </w:r>
    </w:p>
    <w:p w:rsidR="006A65A4" w:rsidRDefault="006A65A4">
      <w:pPr>
        <w:spacing w:line="7" w:lineRule="exact"/>
        <w:rPr>
          <w:sz w:val="20"/>
          <w:szCs w:val="20"/>
        </w:rPr>
      </w:pPr>
    </w:p>
    <w:p w:rsidR="006A65A4" w:rsidRPr="00FD418F" w:rsidRDefault="00E24B8A" w:rsidP="00FD418F">
      <w:pPr>
        <w:ind w:firstLine="709"/>
        <w:jc w:val="both"/>
        <w:rPr>
          <w:rFonts w:eastAsia="Times New Roman"/>
          <w:sz w:val="26"/>
          <w:szCs w:val="26"/>
        </w:rPr>
      </w:pPr>
      <w:r w:rsidRPr="00FD418F">
        <w:rPr>
          <w:rFonts w:eastAsia="Times New Roman"/>
          <w:sz w:val="26"/>
          <w:szCs w:val="26"/>
        </w:rPr>
        <w:t xml:space="preserve">13.1. Поощрения (в качестве оценки и </w:t>
      </w:r>
      <w:proofErr w:type="gramStart"/>
      <w:r w:rsidRPr="00FD418F">
        <w:rPr>
          <w:rFonts w:eastAsia="Times New Roman"/>
          <w:sz w:val="26"/>
          <w:szCs w:val="26"/>
        </w:rPr>
        <w:t>стимулирования</w:t>
      </w:r>
      <w:proofErr w:type="gramEnd"/>
      <w:r w:rsidRPr="00FD418F">
        <w:rPr>
          <w:rFonts w:eastAsia="Times New Roman"/>
          <w:sz w:val="26"/>
          <w:szCs w:val="26"/>
        </w:rPr>
        <w:t xml:space="preserve"> личных </w:t>
      </w:r>
      <w:proofErr w:type="spellStart"/>
      <w:r w:rsidRPr="00FD418F">
        <w:rPr>
          <w:rFonts w:eastAsia="Times New Roman"/>
          <w:sz w:val="26"/>
          <w:szCs w:val="26"/>
        </w:rPr>
        <w:t>достиженийучащихся</w:t>
      </w:r>
      <w:proofErr w:type="spellEnd"/>
      <w:r w:rsidRPr="00FD418F">
        <w:rPr>
          <w:rFonts w:eastAsia="Times New Roman"/>
          <w:sz w:val="26"/>
          <w:szCs w:val="26"/>
        </w:rPr>
        <w:t>) устанавливаются за:</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безупречную учебу;</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достижения на олимпиадах, конкурсах, смотрах, соревнованиях, и за другие достижения в учебной и внеурочной (внеклассной) деятельности;</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образцовое выполнение своих обязанностей;</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активную общественную, общественно полезную деятельность и добровольный труд на благо гимназии;</w:t>
      </w:r>
    </w:p>
    <w:p w:rsidR="006A65A4" w:rsidRPr="00FD418F" w:rsidRDefault="005217EA" w:rsidP="00FD418F">
      <w:pPr>
        <w:ind w:firstLine="709"/>
        <w:jc w:val="both"/>
        <w:rPr>
          <w:rFonts w:eastAsia="Times New Roman"/>
          <w:sz w:val="26"/>
          <w:szCs w:val="26"/>
        </w:rPr>
      </w:pPr>
      <w:r w:rsidRPr="00FD418F">
        <w:rPr>
          <w:rFonts w:eastAsia="Times New Roman"/>
          <w:sz w:val="26"/>
          <w:szCs w:val="26"/>
        </w:rPr>
        <w:t xml:space="preserve">- </w:t>
      </w:r>
      <w:r w:rsidR="00E24B8A" w:rsidRPr="00FD418F">
        <w:rPr>
          <w:rFonts w:eastAsia="Times New Roman"/>
          <w:sz w:val="26"/>
          <w:szCs w:val="26"/>
        </w:rPr>
        <w:t>участие в социально значимых мероприятиях, проектах;</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13.2. В Учреждении устанавливаются следующие меры поощрений:</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объявление благодарности;</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направление благодарственного письма родителям (законным представителям);</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награждение почетной грамотой и (или) дипломом;</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награждение похвальной грамотой </w:t>
      </w:r>
      <w:r w:rsidRPr="00FD418F">
        <w:rPr>
          <w:rFonts w:eastAsia="Times New Roman"/>
          <w:sz w:val="26"/>
          <w:szCs w:val="26"/>
        </w:rPr>
        <w:t>«</w:t>
      </w:r>
      <w:r w:rsidR="00E24B8A" w:rsidRPr="00FD418F">
        <w:rPr>
          <w:rFonts w:eastAsia="Times New Roman"/>
          <w:sz w:val="26"/>
          <w:szCs w:val="26"/>
        </w:rPr>
        <w:t>За особые успехи в изучении отдельных предметов</w:t>
      </w:r>
      <w:r w:rsidRPr="00FD418F">
        <w:rPr>
          <w:rFonts w:eastAsia="Times New Roman"/>
          <w:sz w:val="26"/>
          <w:szCs w:val="26"/>
        </w:rPr>
        <w:t>»</w:t>
      </w:r>
      <w:r w:rsidR="00E24B8A" w:rsidRPr="00FD418F">
        <w:rPr>
          <w:rFonts w:eastAsia="Times New Roman"/>
          <w:sz w:val="26"/>
          <w:szCs w:val="26"/>
        </w:rPr>
        <w:t xml:space="preserve"> и (или) похвальным листом </w:t>
      </w:r>
      <w:r w:rsidRPr="00FD418F">
        <w:rPr>
          <w:rFonts w:eastAsia="Times New Roman"/>
          <w:sz w:val="26"/>
          <w:szCs w:val="26"/>
        </w:rPr>
        <w:t>«</w:t>
      </w:r>
      <w:r w:rsidR="00E24B8A" w:rsidRPr="00FD418F">
        <w:rPr>
          <w:rFonts w:eastAsia="Times New Roman"/>
          <w:sz w:val="26"/>
          <w:szCs w:val="26"/>
        </w:rPr>
        <w:t>За отличные успехи в учении</w:t>
      </w:r>
      <w:r w:rsidRPr="00FD418F">
        <w:rPr>
          <w:rFonts w:eastAsia="Times New Roman"/>
          <w:sz w:val="26"/>
          <w:szCs w:val="26"/>
        </w:rPr>
        <w:t>»</w:t>
      </w:r>
      <w:r w:rsidR="00E24B8A" w:rsidRPr="00FD418F">
        <w:rPr>
          <w:rFonts w:eastAsia="Times New Roman"/>
          <w:sz w:val="26"/>
          <w:szCs w:val="26"/>
        </w:rPr>
        <w:t>;</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награждение ценным подарком;</w:t>
      </w:r>
    </w:p>
    <w:p w:rsidR="006A65A4" w:rsidRPr="00FD418F" w:rsidRDefault="005217EA" w:rsidP="00FD418F">
      <w:pPr>
        <w:ind w:firstLine="709"/>
        <w:jc w:val="both"/>
        <w:rPr>
          <w:rFonts w:eastAsia="Times New Roman"/>
          <w:sz w:val="26"/>
          <w:szCs w:val="26"/>
        </w:rPr>
      </w:pPr>
      <w:r w:rsidRPr="00FD418F">
        <w:rPr>
          <w:rFonts w:eastAsia="Times New Roman"/>
          <w:sz w:val="26"/>
          <w:szCs w:val="26"/>
        </w:rPr>
        <w:t xml:space="preserve">- </w:t>
      </w:r>
      <w:r w:rsidR="00E24B8A" w:rsidRPr="00FD418F">
        <w:rPr>
          <w:rFonts w:eastAsia="Times New Roman"/>
          <w:sz w:val="26"/>
          <w:szCs w:val="26"/>
        </w:rPr>
        <w:t>выплата стипендии;</w:t>
      </w:r>
    </w:p>
    <w:p w:rsidR="006A65A4" w:rsidRPr="00FD418F" w:rsidRDefault="005217EA" w:rsidP="00FD418F">
      <w:pPr>
        <w:ind w:firstLine="709"/>
        <w:jc w:val="both"/>
        <w:rPr>
          <w:rFonts w:eastAsia="Times New Roman"/>
          <w:sz w:val="26"/>
          <w:szCs w:val="26"/>
        </w:rPr>
      </w:pPr>
      <w:proofErr w:type="gramStart"/>
      <w:r w:rsidRPr="00FD418F">
        <w:rPr>
          <w:rFonts w:eastAsia="Times New Roman"/>
          <w:sz w:val="26"/>
          <w:szCs w:val="26"/>
        </w:rPr>
        <w:t xml:space="preserve">- </w:t>
      </w:r>
      <w:r w:rsidR="00E24B8A" w:rsidRPr="00FD418F">
        <w:rPr>
          <w:rFonts w:eastAsia="Times New Roman"/>
          <w:sz w:val="26"/>
          <w:szCs w:val="26"/>
        </w:rPr>
        <w:t xml:space="preserve">занесение на Доску почета </w:t>
      </w:r>
      <w:r w:rsidR="00FD418F">
        <w:rPr>
          <w:rFonts w:eastAsia="Times New Roman"/>
          <w:sz w:val="26"/>
          <w:szCs w:val="26"/>
        </w:rPr>
        <w:t>и</w:t>
      </w:r>
      <w:r w:rsidR="00E24B8A" w:rsidRPr="00FD418F">
        <w:rPr>
          <w:rFonts w:eastAsia="Times New Roman"/>
          <w:sz w:val="26"/>
          <w:szCs w:val="26"/>
        </w:rPr>
        <w:t xml:space="preserve"> размещение информации об обучающемся на официальном сайте Учреждения.</w:t>
      </w:r>
      <w:proofErr w:type="gramEnd"/>
    </w:p>
    <w:p w:rsidR="006A65A4" w:rsidRPr="00FD418F" w:rsidRDefault="00E24B8A" w:rsidP="00FD418F">
      <w:pPr>
        <w:ind w:firstLine="709"/>
        <w:jc w:val="both"/>
        <w:rPr>
          <w:rFonts w:eastAsia="Times New Roman"/>
          <w:sz w:val="26"/>
          <w:szCs w:val="26"/>
        </w:rPr>
      </w:pPr>
      <w:r w:rsidRPr="00FD418F">
        <w:rPr>
          <w:rFonts w:eastAsia="Times New Roman"/>
          <w:sz w:val="26"/>
          <w:szCs w:val="26"/>
        </w:rPr>
        <w:t>13.3. Принятие решения о поощрении осуществляется руководителем Учреждения на основании:</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представления классного руководителя;</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представления педагогического совета или иных органов коллективного управления;</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обращения отдельных работников Учреждения;</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обращение органов государственной власти, органов местного самоуправления;</w:t>
      </w:r>
    </w:p>
    <w:p w:rsidR="005217EA"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информации СМИ.</w:t>
      </w:r>
    </w:p>
    <w:p w:rsidR="006A65A4" w:rsidRPr="00FD418F" w:rsidRDefault="00E24B8A" w:rsidP="00FD418F">
      <w:pPr>
        <w:ind w:firstLine="709"/>
        <w:jc w:val="both"/>
        <w:rPr>
          <w:rFonts w:eastAsia="Times New Roman"/>
          <w:sz w:val="26"/>
          <w:szCs w:val="26"/>
        </w:rPr>
      </w:pPr>
      <w:r w:rsidRPr="00FD418F">
        <w:rPr>
          <w:rFonts w:eastAsia="Times New Roman"/>
          <w:sz w:val="26"/>
          <w:szCs w:val="26"/>
        </w:rPr>
        <w:t xml:space="preserve">13.4. Награждение ценным подарком осуществляется за счет внебюджетных средств на основании приказа руководителя Учреждения по согласованию с </w:t>
      </w:r>
      <w:r w:rsidR="00FD418F" w:rsidRPr="00FD418F">
        <w:rPr>
          <w:rFonts w:eastAsia="Times New Roman"/>
          <w:sz w:val="26"/>
          <w:szCs w:val="26"/>
        </w:rPr>
        <w:t>Советом Учреждения</w:t>
      </w:r>
      <w:r w:rsidRPr="00FD418F">
        <w:rPr>
          <w:rFonts w:eastAsia="Times New Roman"/>
          <w:sz w:val="26"/>
          <w:szCs w:val="26"/>
        </w:rPr>
        <w:t>.</w:t>
      </w:r>
    </w:p>
    <w:p w:rsidR="006A65A4" w:rsidRPr="00FD418F" w:rsidRDefault="00FD418F" w:rsidP="00FD418F">
      <w:pPr>
        <w:spacing w:before="60" w:after="60"/>
        <w:ind w:firstLine="709"/>
        <w:jc w:val="both"/>
        <w:rPr>
          <w:rFonts w:eastAsia="Times New Roman"/>
          <w:b/>
          <w:sz w:val="26"/>
          <w:szCs w:val="26"/>
        </w:rPr>
      </w:pPr>
      <w:r>
        <w:rPr>
          <w:rFonts w:eastAsia="Times New Roman"/>
          <w:b/>
          <w:sz w:val="26"/>
          <w:szCs w:val="26"/>
        </w:rPr>
        <w:t xml:space="preserve">14. </w:t>
      </w:r>
      <w:r w:rsidR="00E24B8A" w:rsidRPr="00FD418F">
        <w:rPr>
          <w:rFonts w:eastAsia="Times New Roman"/>
          <w:b/>
          <w:sz w:val="26"/>
          <w:szCs w:val="26"/>
        </w:rPr>
        <w:t>Способы обеспечения дисциплины и порядка</w:t>
      </w:r>
    </w:p>
    <w:p w:rsidR="006A65A4" w:rsidRDefault="006A65A4">
      <w:pPr>
        <w:spacing w:line="7" w:lineRule="exact"/>
        <w:rPr>
          <w:sz w:val="20"/>
          <w:szCs w:val="20"/>
        </w:rPr>
      </w:pPr>
    </w:p>
    <w:p w:rsidR="006A65A4" w:rsidRPr="00FD418F" w:rsidRDefault="00E24B8A" w:rsidP="00FD418F">
      <w:pPr>
        <w:ind w:firstLine="709"/>
        <w:jc w:val="both"/>
        <w:rPr>
          <w:rFonts w:eastAsia="Times New Roman"/>
          <w:sz w:val="26"/>
          <w:szCs w:val="26"/>
        </w:rPr>
      </w:pPr>
      <w:r w:rsidRPr="00FD418F">
        <w:rPr>
          <w:rFonts w:eastAsia="Times New Roman"/>
          <w:sz w:val="26"/>
          <w:szCs w:val="26"/>
        </w:rPr>
        <w:t xml:space="preserve">14.1. Дисциплина и порядок поддерживаются в Учреждении посредством самоконтроля со стороны всех участников </w:t>
      </w:r>
      <w:proofErr w:type="spellStart"/>
      <w:r w:rsidRPr="00FD418F">
        <w:rPr>
          <w:rFonts w:eastAsia="Times New Roman"/>
          <w:sz w:val="26"/>
          <w:szCs w:val="26"/>
        </w:rPr>
        <w:t>образовательныхотношений</w:t>
      </w:r>
      <w:proofErr w:type="spellEnd"/>
      <w:r w:rsidRPr="00FD418F">
        <w:rPr>
          <w:rFonts w:eastAsia="Times New Roman"/>
          <w:sz w:val="26"/>
          <w:szCs w:val="26"/>
        </w:rPr>
        <w:t xml:space="preserve">, </w:t>
      </w:r>
      <w:r w:rsidRPr="00FD418F">
        <w:rPr>
          <w:rFonts w:eastAsia="Times New Roman"/>
          <w:sz w:val="26"/>
          <w:szCs w:val="26"/>
        </w:rPr>
        <w:lastRenderedPageBreak/>
        <w:t>самоорганизации учащихся и работников, применением мер дисциплинарного взыскания.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14.2. В целях поддержания порядка, обеспечения прав учащихся и работников, профилактики и раннего выявления дисциплинарных проступков в Учреждении организуются ежедневные дежурства учащихся и педагогических работников Учреждения.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14.3. Дежурство учащихся по Учреждению является способом самоорганизации учебного коллектива, формой воспитательной работы.</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14.4. Назначение дежурными по Учреждению не умаляет прав или обязанностей учащихся.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14.5. Дежурные по Учреждению в своем поведении должны являться примером достойного поведения.</w:t>
      </w:r>
    </w:p>
    <w:p w:rsidR="006A65A4" w:rsidRPr="00FD418F" w:rsidRDefault="00E24B8A" w:rsidP="00FD418F">
      <w:pPr>
        <w:ind w:firstLine="709"/>
        <w:jc w:val="both"/>
        <w:rPr>
          <w:rFonts w:eastAsia="Times New Roman"/>
          <w:sz w:val="26"/>
          <w:szCs w:val="26"/>
        </w:rPr>
      </w:pPr>
      <w:r w:rsidRPr="00FD418F">
        <w:rPr>
          <w:rFonts w:eastAsia="Times New Roman"/>
          <w:sz w:val="26"/>
          <w:szCs w:val="26"/>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учащийся должен поставить в известность о дисциплинарном проступке дежурного учителя и (или) дежурного администратора.</w:t>
      </w:r>
    </w:p>
    <w:p w:rsidR="006A65A4" w:rsidRPr="00FD418F" w:rsidRDefault="00FD418F" w:rsidP="00FD418F">
      <w:pPr>
        <w:spacing w:before="60" w:after="60"/>
        <w:ind w:firstLine="709"/>
        <w:jc w:val="both"/>
        <w:rPr>
          <w:rFonts w:eastAsia="Times New Roman"/>
          <w:b/>
          <w:sz w:val="26"/>
          <w:szCs w:val="26"/>
        </w:rPr>
      </w:pPr>
      <w:r>
        <w:rPr>
          <w:rFonts w:eastAsia="Times New Roman"/>
          <w:b/>
          <w:sz w:val="26"/>
          <w:szCs w:val="26"/>
        </w:rPr>
        <w:t xml:space="preserve">15. </w:t>
      </w:r>
      <w:r w:rsidR="00E24B8A" w:rsidRPr="00FD418F">
        <w:rPr>
          <w:rFonts w:eastAsia="Times New Roman"/>
          <w:b/>
          <w:sz w:val="26"/>
          <w:szCs w:val="26"/>
        </w:rPr>
        <w:t>Защита прав, свобод, гарантий и законных интересов учащихся</w:t>
      </w:r>
    </w:p>
    <w:p w:rsidR="006A65A4" w:rsidRDefault="006A65A4">
      <w:pPr>
        <w:spacing w:line="7" w:lineRule="exact"/>
        <w:rPr>
          <w:rFonts w:eastAsia="Times New Roman"/>
          <w:b/>
          <w:bCs/>
          <w:sz w:val="24"/>
          <w:szCs w:val="24"/>
        </w:rPr>
      </w:pPr>
    </w:p>
    <w:p w:rsidR="006A65A4" w:rsidRPr="00FD418F" w:rsidRDefault="00FD418F" w:rsidP="00FD418F">
      <w:pPr>
        <w:ind w:firstLine="709"/>
        <w:jc w:val="both"/>
        <w:rPr>
          <w:rFonts w:eastAsia="Times New Roman"/>
          <w:sz w:val="26"/>
          <w:szCs w:val="26"/>
        </w:rPr>
      </w:pPr>
      <w:r>
        <w:rPr>
          <w:rFonts w:eastAsia="Times New Roman"/>
          <w:sz w:val="26"/>
          <w:szCs w:val="26"/>
        </w:rPr>
        <w:t xml:space="preserve">15.1. </w:t>
      </w:r>
      <w:r w:rsidR="005217EA" w:rsidRPr="00FD418F">
        <w:rPr>
          <w:rFonts w:eastAsia="Times New Roman"/>
          <w:sz w:val="26"/>
          <w:szCs w:val="26"/>
        </w:rPr>
        <w:t xml:space="preserve">В </w:t>
      </w:r>
      <w:r w:rsidR="00E24B8A" w:rsidRPr="00FD418F">
        <w:rPr>
          <w:rFonts w:eastAsia="Times New Roman"/>
          <w:sz w:val="26"/>
          <w:szCs w:val="26"/>
        </w:rPr>
        <w:t>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направлять в органы управления Учреждением обращения о нарушении и (или) ущемлении ее работниками прав, свобод, законных интересов и социальных гарантий учащихся;</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обращаться в комиссию по урегулированию споров между участниками образовательных отношений Учреждения;</w:t>
      </w:r>
    </w:p>
    <w:p w:rsidR="006A65A4" w:rsidRPr="00FD418F" w:rsidRDefault="005217EA" w:rsidP="00FD418F">
      <w:pPr>
        <w:ind w:firstLine="709"/>
        <w:jc w:val="both"/>
        <w:rPr>
          <w:rFonts w:eastAsia="Times New Roman"/>
          <w:sz w:val="26"/>
          <w:szCs w:val="26"/>
        </w:rPr>
      </w:pPr>
      <w:r w:rsidRPr="00FD418F">
        <w:rPr>
          <w:rFonts w:eastAsia="Times New Roman"/>
          <w:sz w:val="26"/>
          <w:szCs w:val="26"/>
        </w:rPr>
        <w:t>-</w:t>
      </w:r>
      <w:r w:rsidR="00E24B8A" w:rsidRPr="00FD418F">
        <w:rPr>
          <w:rFonts w:eastAsia="Times New Roman"/>
          <w:sz w:val="26"/>
          <w:szCs w:val="26"/>
        </w:rPr>
        <w:t xml:space="preserve"> использовать иные, не запрещенные законодательством способы защиты своих прав и законных интересов.</w:t>
      </w:r>
    </w:p>
    <w:sectPr w:rsidR="006A65A4" w:rsidRPr="00FD418F" w:rsidSect="006A65A4">
      <w:pgSz w:w="11900" w:h="16838"/>
      <w:pgMar w:top="1135" w:right="846" w:bottom="1440"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9D1" w:rsidRDefault="005A79D1" w:rsidP="008722BA">
      <w:r>
        <w:separator/>
      </w:r>
    </w:p>
  </w:endnote>
  <w:endnote w:type="continuationSeparator" w:id="1">
    <w:p w:rsidR="005A79D1" w:rsidRDefault="005A79D1" w:rsidP="00872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9D1" w:rsidRDefault="005A79D1" w:rsidP="008722BA">
      <w:r>
        <w:separator/>
      </w:r>
    </w:p>
  </w:footnote>
  <w:footnote w:type="continuationSeparator" w:id="1">
    <w:p w:rsidR="005A79D1" w:rsidRDefault="005A79D1" w:rsidP="00872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B63485EA"/>
    <w:lvl w:ilvl="0" w:tplc="FD205A34">
      <w:start w:val="14"/>
      <w:numFmt w:val="decimal"/>
      <w:lvlText w:val="%1."/>
      <w:lvlJc w:val="left"/>
    </w:lvl>
    <w:lvl w:ilvl="1" w:tplc="D83E78FC">
      <w:numFmt w:val="decimal"/>
      <w:lvlText w:val=""/>
      <w:lvlJc w:val="left"/>
    </w:lvl>
    <w:lvl w:ilvl="2" w:tplc="EC24AB8A">
      <w:numFmt w:val="decimal"/>
      <w:lvlText w:val=""/>
      <w:lvlJc w:val="left"/>
    </w:lvl>
    <w:lvl w:ilvl="3" w:tplc="50D2F3C0">
      <w:numFmt w:val="decimal"/>
      <w:lvlText w:val=""/>
      <w:lvlJc w:val="left"/>
    </w:lvl>
    <w:lvl w:ilvl="4" w:tplc="B9FC7C1E">
      <w:numFmt w:val="decimal"/>
      <w:lvlText w:val=""/>
      <w:lvlJc w:val="left"/>
    </w:lvl>
    <w:lvl w:ilvl="5" w:tplc="076ABB54">
      <w:numFmt w:val="decimal"/>
      <w:lvlText w:val=""/>
      <w:lvlJc w:val="left"/>
    </w:lvl>
    <w:lvl w:ilvl="6" w:tplc="332C9294">
      <w:numFmt w:val="decimal"/>
      <w:lvlText w:val=""/>
      <w:lvlJc w:val="left"/>
    </w:lvl>
    <w:lvl w:ilvl="7" w:tplc="B69AD4C8">
      <w:numFmt w:val="decimal"/>
      <w:lvlText w:val=""/>
      <w:lvlJc w:val="left"/>
    </w:lvl>
    <w:lvl w:ilvl="8" w:tplc="A7C6DFB4">
      <w:numFmt w:val="decimal"/>
      <w:lvlText w:val=""/>
      <w:lvlJc w:val="left"/>
    </w:lvl>
  </w:abstractNum>
  <w:abstractNum w:abstractNumId="1">
    <w:nsid w:val="0000030A"/>
    <w:multiLevelType w:val="hybridMultilevel"/>
    <w:tmpl w:val="919A640A"/>
    <w:lvl w:ilvl="0" w:tplc="6584E3CA">
      <w:start w:val="1"/>
      <w:numFmt w:val="bullet"/>
      <w:lvlText w:val="\endash "/>
      <w:lvlJc w:val="left"/>
    </w:lvl>
    <w:lvl w:ilvl="1" w:tplc="6A0CBA86">
      <w:numFmt w:val="decimal"/>
      <w:lvlText w:val=""/>
      <w:lvlJc w:val="left"/>
    </w:lvl>
    <w:lvl w:ilvl="2" w:tplc="5A8ADAFC">
      <w:numFmt w:val="decimal"/>
      <w:lvlText w:val=""/>
      <w:lvlJc w:val="left"/>
    </w:lvl>
    <w:lvl w:ilvl="3" w:tplc="92CC34B0">
      <w:numFmt w:val="decimal"/>
      <w:lvlText w:val=""/>
      <w:lvlJc w:val="left"/>
    </w:lvl>
    <w:lvl w:ilvl="4" w:tplc="9D0C6404">
      <w:numFmt w:val="decimal"/>
      <w:lvlText w:val=""/>
      <w:lvlJc w:val="left"/>
    </w:lvl>
    <w:lvl w:ilvl="5" w:tplc="4E92A5C6">
      <w:numFmt w:val="decimal"/>
      <w:lvlText w:val=""/>
      <w:lvlJc w:val="left"/>
    </w:lvl>
    <w:lvl w:ilvl="6" w:tplc="16D2C712">
      <w:numFmt w:val="decimal"/>
      <w:lvlText w:val=""/>
      <w:lvlJc w:val="left"/>
    </w:lvl>
    <w:lvl w:ilvl="7" w:tplc="8DE051B6">
      <w:numFmt w:val="decimal"/>
      <w:lvlText w:val=""/>
      <w:lvlJc w:val="left"/>
    </w:lvl>
    <w:lvl w:ilvl="8" w:tplc="2F60DCB6">
      <w:numFmt w:val="decimal"/>
      <w:lvlText w:val=""/>
      <w:lvlJc w:val="left"/>
    </w:lvl>
  </w:abstractNum>
  <w:abstractNum w:abstractNumId="2">
    <w:nsid w:val="00000732"/>
    <w:multiLevelType w:val="hybridMultilevel"/>
    <w:tmpl w:val="11040D26"/>
    <w:lvl w:ilvl="0" w:tplc="BFA6F888">
      <w:start w:val="1"/>
      <w:numFmt w:val="bullet"/>
      <w:lvlText w:val="-"/>
      <w:lvlJc w:val="left"/>
    </w:lvl>
    <w:lvl w:ilvl="1" w:tplc="160AD33A">
      <w:numFmt w:val="decimal"/>
      <w:lvlText w:val=""/>
      <w:lvlJc w:val="left"/>
    </w:lvl>
    <w:lvl w:ilvl="2" w:tplc="E00E11AA">
      <w:numFmt w:val="decimal"/>
      <w:lvlText w:val=""/>
      <w:lvlJc w:val="left"/>
    </w:lvl>
    <w:lvl w:ilvl="3" w:tplc="1F44DF5E">
      <w:numFmt w:val="decimal"/>
      <w:lvlText w:val=""/>
      <w:lvlJc w:val="left"/>
    </w:lvl>
    <w:lvl w:ilvl="4" w:tplc="D17C0F2A">
      <w:numFmt w:val="decimal"/>
      <w:lvlText w:val=""/>
      <w:lvlJc w:val="left"/>
    </w:lvl>
    <w:lvl w:ilvl="5" w:tplc="0C6E2F7A">
      <w:numFmt w:val="decimal"/>
      <w:lvlText w:val=""/>
      <w:lvlJc w:val="left"/>
    </w:lvl>
    <w:lvl w:ilvl="6" w:tplc="A058F4EE">
      <w:numFmt w:val="decimal"/>
      <w:lvlText w:val=""/>
      <w:lvlJc w:val="left"/>
    </w:lvl>
    <w:lvl w:ilvl="7" w:tplc="EB942FF2">
      <w:numFmt w:val="decimal"/>
      <w:lvlText w:val=""/>
      <w:lvlJc w:val="left"/>
    </w:lvl>
    <w:lvl w:ilvl="8" w:tplc="CB2E42C4">
      <w:numFmt w:val="decimal"/>
      <w:lvlText w:val=""/>
      <w:lvlJc w:val="left"/>
    </w:lvl>
  </w:abstractNum>
  <w:abstractNum w:abstractNumId="3">
    <w:nsid w:val="0000074D"/>
    <w:multiLevelType w:val="hybridMultilevel"/>
    <w:tmpl w:val="B4C6A500"/>
    <w:lvl w:ilvl="0" w:tplc="911C6438">
      <w:start w:val="2"/>
      <w:numFmt w:val="decimal"/>
      <w:lvlText w:val="%1."/>
      <w:lvlJc w:val="left"/>
    </w:lvl>
    <w:lvl w:ilvl="1" w:tplc="0F8CC55E">
      <w:numFmt w:val="decimal"/>
      <w:lvlText w:val=""/>
      <w:lvlJc w:val="left"/>
    </w:lvl>
    <w:lvl w:ilvl="2" w:tplc="38DCBB6A">
      <w:numFmt w:val="decimal"/>
      <w:lvlText w:val=""/>
      <w:lvlJc w:val="left"/>
    </w:lvl>
    <w:lvl w:ilvl="3" w:tplc="7BE20036">
      <w:numFmt w:val="decimal"/>
      <w:lvlText w:val=""/>
      <w:lvlJc w:val="left"/>
    </w:lvl>
    <w:lvl w:ilvl="4" w:tplc="577820C8">
      <w:numFmt w:val="decimal"/>
      <w:lvlText w:val=""/>
      <w:lvlJc w:val="left"/>
    </w:lvl>
    <w:lvl w:ilvl="5" w:tplc="E6165D52">
      <w:numFmt w:val="decimal"/>
      <w:lvlText w:val=""/>
      <w:lvlJc w:val="left"/>
    </w:lvl>
    <w:lvl w:ilvl="6" w:tplc="69C4001C">
      <w:numFmt w:val="decimal"/>
      <w:lvlText w:val=""/>
      <w:lvlJc w:val="left"/>
    </w:lvl>
    <w:lvl w:ilvl="7" w:tplc="6C6E57A2">
      <w:numFmt w:val="decimal"/>
      <w:lvlText w:val=""/>
      <w:lvlJc w:val="left"/>
    </w:lvl>
    <w:lvl w:ilvl="8" w:tplc="5224809A">
      <w:numFmt w:val="decimal"/>
      <w:lvlText w:val=""/>
      <w:lvlJc w:val="left"/>
    </w:lvl>
  </w:abstractNum>
  <w:abstractNum w:abstractNumId="4">
    <w:nsid w:val="00000BDB"/>
    <w:multiLevelType w:val="hybridMultilevel"/>
    <w:tmpl w:val="76A28ED2"/>
    <w:lvl w:ilvl="0" w:tplc="B8146D72">
      <w:start w:val="13"/>
      <w:numFmt w:val="decimal"/>
      <w:lvlText w:val="%1."/>
      <w:lvlJc w:val="left"/>
    </w:lvl>
    <w:lvl w:ilvl="1" w:tplc="3DB84D4A">
      <w:numFmt w:val="decimal"/>
      <w:lvlText w:val=""/>
      <w:lvlJc w:val="left"/>
    </w:lvl>
    <w:lvl w:ilvl="2" w:tplc="9DB47FA0">
      <w:numFmt w:val="decimal"/>
      <w:lvlText w:val=""/>
      <w:lvlJc w:val="left"/>
    </w:lvl>
    <w:lvl w:ilvl="3" w:tplc="B5F89A56">
      <w:numFmt w:val="decimal"/>
      <w:lvlText w:val=""/>
      <w:lvlJc w:val="left"/>
    </w:lvl>
    <w:lvl w:ilvl="4" w:tplc="80F0EB5A">
      <w:numFmt w:val="decimal"/>
      <w:lvlText w:val=""/>
      <w:lvlJc w:val="left"/>
    </w:lvl>
    <w:lvl w:ilvl="5" w:tplc="9ABEF588">
      <w:numFmt w:val="decimal"/>
      <w:lvlText w:val=""/>
      <w:lvlJc w:val="left"/>
    </w:lvl>
    <w:lvl w:ilvl="6" w:tplc="1E2E2386">
      <w:numFmt w:val="decimal"/>
      <w:lvlText w:val=""/>
      <w:lvlJc w:val="left"/>
    </w:lvl>
    <w:lvl w:ilvl="7" w:tplc="0F6AC1FE">
      <w:numFmt w:val="decimal"/>
      <w:lvlText w:val=""/>
      <w:lvlJc w:val="left"/>
    </w:lvl>
    <w:lvl w:ilvl="8" w:tplc="BBCAEE76">
      <w:numFmt w:val="decimal"/>
      <w:lvlText w:val=""/>
      <w:lvlJc w:val="left"/>
    </w:lvl>
  </w:abstractNum>
  <w:abstractNum w:abstractNumId="5">
    <w:nsid w:val="00001238"/>
    <w:multiLevelType w:val="hybridMultilevel"/>
    <w:tmpl w:val="463836E4"/>
    <w:lvl w:ilvl="0" w:tplc="2584C1B8">
      <w:start w:val="1"/>
      <w:numFmt w:val="bullet"/>
      <w:lvlText w:val="к"/>
      <w:lvlJc w:val="left"/>
    </w:lvl>
    <w:lvl w:ilvl="1" w:tplc="5DCCF3CE">
      <w:start w:val="1"/>
      <w:numFmt w:val="bullet"/>
      <w:lvlText w:val="\endash "/>
      <w:lvlJc w:val="left"/>
    </w:lvl>
    <w:lvl w:ilvl="2" w:tplc="B4362046">
      <w:start w:val="1"/>
      <w:numFmt w:val="bullet"/>
      <w:lvlText w:val="-"/>
      <w:lvlJc w:val="left"/>
    </w:lvl>
    <w:lvl w:ilvl="3" w:tplc="A84C2000">
      <w:numFmt w:val="decimal"/>
      <w:lvlText w:val=""/>
      <w:lvlJc w:val="left"/>
    </w:lvl>
    <w:lvl w:ilvl="4" w:tplc="1722DE0C">
      <w:numFmt w:val="decimal"/>
      <w:lvlText w:val=""/>
      <w:lvlJc w:val="left"/>
    </w:lvl>
    <w:lvl w:ilvl="5" w:tplc="FE5A5B02">
      <w:numFmt w:val="decimal"/>
      <w:lvlText w:val=""/>
      <w:lvlJc w:val="left"/>
    </w:lvl>
    <w:lvl w:ilvl="6" w:tplc="B352C9D2">
      <w:numFmt w:val="decimal"/>
      <w:lvlText w:val=""/>
      <w:lvlJc w:val="left"/>
    </w:lvl>
    <w:lvl w:ilvl="7" w:tplc="3AD0A0E4">
      <w:numFmt w:val="decimal"/>
      <w:lvlText w:val=""/>
      <w:lvlJc w:val="left"/>
    </w:lvl>
    <w:lvl w:ilvl="8" w:tplc="C93CB1AC">
      <w:numFmt w:val="decimal"/>
      <w:lvlText w:val=""/>
      <w:lvlJc w:val="left"/>
    </w:lvl>
  </w:abstractNum>
  <w:abstractNum w:abstractNumId="6">
    <w:nsid w:val="00001AD4"/>
    <w:multiLevelType w:val="hybridMultilevel"/>
    <w:tmpl w:val="21E0D782"/>
    <w:lvl w:ilvl="0" w:tplc="225C9532">
      <w:start w:val="1"/>
      <w:numFmt w:val="bullet"/>
      <w:lvlText w:val="\endash "/>
      <w:lvlJc w:val="left"/>
    </w:lvl>
    <w:lvl w:ilvl="1" w:tplc="3DA07512">
      <w:numFmt w:val="decimal"/>
      <w:lvlText w:val=""/>
      <w:lvlJc w:val="left"/>
    </w:lvl>
    <w:lvl w:ilvl="2" w:tplc="B7944B34">
      <w:numFmt w:val="decimal"/>
      <w:lvlText w:val=""/>
      <w:lvlJc w:val="left"/>
    </w:lvl>
    <w:lvl w:ilvl="3" w:tplc="A188513C">
      <w:numFmt w:val="decimal"/>
      <w:lvlText w:val=""/>
      <w:lvlJc w:val="left"/>
    </w:lvl>
    <w:lvl w:ilvl="4" w:tplc="CCA42FE2">
      <w:numFmt w:val="decimal"/>
      <w:lvlText w:val=""/>
      <w:lvlJc w:val="left"/>
    </w:lvl>
    <w:lvl w:ilvl="5" w:tplc="38243E3A">
      <w:numFmt w:val="decimal"/>
      <w:lvlText w:val=""/>
      <w:lvlJc w:val="left"/>
    </w:lvl>
    <w:lvl w:ilvl="6" w:tplc="ADBEE7F4">
      <w:numFmt w:val="decimal"/>
      <w:lvlText w:val=""/>
      <w:lvlJc w:val="left"/>
    </w:lvl>
    <w:lvl w:ilvl="7" w:tplc="36860120">
      <w:numFmt w:val="decimal"/>
      <w:lvlText w:val=""/>
      <w:lvlJc w:val="left"/>
    </w:lvl>
    <w:lvl w:ilvl="8" w:tplc="7F3CB16E">
      <w:numFmt w:val="decimal"/>
      <w:lvlText w:val=""/>
      <w:lvlJc w:val="left"/>
    </w:lvl>
  </w:abstractNum>
  <w:abstractNum w:abstractNumId="7">
    <w:nsid w:val="00001E1F"/>
    <w:multiLevelType w:val="hybridMultilevel"/>
    <w:tmpl w:val="C332DC68"/>
    <w:lvl w:ilvl="0" w:tplc="2C88B438">
      <w:start w:val="6"/>
      <w:numFmt w:val="decimal"/>
      <w:lvlText w:val="%1."/>
      <w:lvlJc w:val="left"/>
    </w:lvl>
    <w:lvl w:ilvl="1" w:tplc="3B24441A">
      <w:numFmt w:val="decimal"/>
      <w:lvlText w:val=""/>
      <w:lvlJc w:val="left"/>
    </w:lvl>
    <w:lvl w:ilvl="2" w:tplc="16AE6C64">
      <w:numFmt w:val="decimal"/>
      <w:lvlText w:val=""/>
      <w:lvlJc w:val="left"/>
    </w:lvl>
    <w:lvl w:ilvl="3" w:tplc="CBBCA30C">
      <w:numFmt w:val="decimal"/>
      <w:lvlText w:val=""/>
      <w:lvlJc w:val="left"/>
    </w:lvl>
    <w:lvl w:ilvl="4" w:tplc="AD3C88E0">
      <w:numFmt w:val="decimal"/>
      <w:lvlText w:val=""/>
      <w:lvlJc w:val="left"/>
    </w:lvl>
    <w:lvl w:ilvl="5" w:tplc="9CBC8804">
      <w:numFmt w:val="decimal"/>
      <w:lvlText w:val=""/>
      <w:lvlJc w:val="left"/>
    </w:lvl>
    <w:lvl w:ilvl="6" w:tplc="6DD4D33C">
      <w:numFmt w:val="decimal"/>
      <w:lvlText w:val=""/>
      <w:lvlJc w:val="left"/>
    </w:lvl>
    <w:lvl w:ilvl="7" w:tplc="40D0DB82">
      <w:numFmt w:val="decimal"/>
      <w:lvlText w:val=""/>
      <w:lvlJc w:val="left"/>
    </w:lvl>
    <w:lvl w:ilvl="8" w:tplc="9300E890">
      <w:numFmt w:val="decimal"/>
      <w:lvlText w:val=""/>
      <w:lvlJc w:val="left"/>
    </w:lvl>
  </w:abstractNum>
  <w:abstractNum w:abstractNumId="8">
    <w:nsid w:val="00002213"/>
    <w:multiLevelType w:val="hybridMultilevel"/>
    <w:tmpl w:val="723AA796"/>
    <w:lvl w:ilvl="0" w:tplc="CAC6A41E">
      <w:start w:val="12"/>
      <w:numFmt w:val="decimal"/>
      <w:lvlText w:val="%1."/>
      <w:lvlJc w:val="left"/>
    </w:lvl>
    <w:lvl w:ilvl="1" w:tplc="ADA4127E">
      <w:numFmt w:val="decimal"/>
      <w:lvlText w:val=""/>
      <w:lvlJc w:val="left"/>
    </w:lvl>
    <w:lvl w:ilvl="2" w:tplc="A7B2D3B8">
      <w:numFmt w:val="decimal"/>
      <w:lvlText w:val=""/>
      <w:lvlJc w:val="left"/>
    </w:lvl>
    <w:lvl w:ilvl="3" w:tplc="C9E63168">
      <w:numFmt w:val="decimal"/>
      <w:lvlText w:val=""/>
      <w:lvlJc w:val="left"/>
    </w:lvl>
    <w:lvl w:ilvl="4" w:tplc="B7AEFD9C">
      <w:numFmt w:val="decimal"/>
      <w:lvlText w:val=""/>
      <w:lvlJc w:val="left"/>
    </w:lvl>
    <w:lvl w:ilvl="5" w:tplc="15641A32">
      <w:numFmt w:val="decimal"/>
      <w:lvlText w:val=""/>
      <w:lvlJc w:val="left"/>
    </w:lvl>
    <w:lvl w:ilvl="6" w:tplc="5EA43EA0">
      <w:numFmt w:val="decimal"/>
      <w:lvlText w:val=""/>
      <w:lvlJc w:val="left"/>
    </w:lvl>
    <w:lvl w:ilvl="7" w:tplc="D730DDB8">
      <w:numFmt w:val="decimal"/>
      <w:lvlText w:val=""/>
      <w:lvlJc w:val="left"/>
    </w:lvl>
    <w:lvl w:ilvl="8" w:tplc="955092CE">
      <w:numFmt w:val="decimal"/>
      <w:lvlText w:val=""/>
      <w:lvlJc w:val="left"/>
    </w:lvl>
  </w:abstractNum>
  <w:abstractNum w:abstractNumId="9">
    <w:nsid w:val="0000260D"/>
    <w:multiLevelType w:val="hybridMultilevel"/>
    <w:tmpl w:val="85F0F288"/>
    <w:lvl w:ilvl="0" w:tplc="E91EB5E2">
      <w:start w:val="1"/>
      <w:numFmt w:val="bullet"/>
      <w:lvlText w:val="\endash "/>
      <w:lvlJc w:val="left"/>
    </w:lvl>
    <w:lvl w:ilvl="1" w:tplc="239214AA">
      <w:numFmt w:val="decimal"/>
      <w:lvlText w:val=""/>
      <w:lvlJc w:val="left"/>
    </w:lvl>
    <w:lvl w:ilvl="2" w:tplc="1F625E54">
      <w:numFmt w:val="decimal"/>
      <w:lvlText w:val=""/>
      <w:lvlJc w:val="left"/>
    </w:lvl>
    <w:lvl w:ilvl="3" w:tplc="237481AC">
      <w:numFmt w:val="decimal"/>
      <w:lvlText w:val=""/>
      <w:lvlJc w:val="left"/>
    </w:lvl>
    <w:lvl w:ilvl="4" w:tplc="158E2584">
      <w:numFmt w:val="decimal"/>
      <w:lvlText w:val=""/>
      <w:lvlJc w:val="left"/>
    </w:lvl>
    <w:lvl w:ilvl="5" w:tplc="B966178A">
      <w:numFmt w:val="decimal"/>
      <w:lvlText w:val=""/>
      <w:lvlJc w:val="left"/>
    </w:lvl>
    <w:lvl w:ilvl="6" w:tplc="7D0A8ED0">
      <w:numFmt w:val="decimal"/>
      <w:lvlText w:val=""/>
      <w:lvlJc w:val="left"/>
    </w:lvl>
    <w:lvl w:ilvl="7" w:tplc="6A2A65CE">
      <w:numFmt w:val="decimal"/>
      <w:lvlText w:val=""/>
      <w:lvlJc w:val="left"/>
    </w:lvl>
    <w:lvl w:ilvl="8" w:tplc="FC781D24">
      <w:numFmt w:val="decimal"/>
      <w:lvlText w:val=""/>
      <w:lvlJc w:val="left"/>
    </w:lvl>
  </w:abstractNum>
  <w:abstractNum w:abstractNumId="10">
    <w:nsid w:val="000026A6"/>
    <w:multiLevelType w:val="hybridMultilevel"/>
    <w:tmpl w:val="EB30571A"/>
    <w:lvl w:ilvl="0" w:tplc="07966978">
      <w:start w:val="3"/>
      <w:numFmt w:val="decimal"/>
      <w:lvlText w:val="%1."/>
      <w:lvlJc w:val="left"/>
    </w:lvl>
    <w:lvl w:ilvl="1" w:tplc="BCD4B230">
      <w:numFmt w:val="decimal"/>
      <w:lvlText w:val=""/>
      <w:lvlJc w:val="left"/>
    </w:lvl>
    <w:lvl w:ilvl="2" w:tplc="85F21FAA">
      <w:numFmt w:val="decimal"/>
      <w:lvlText w:val=""/>
      <w:lvlJc w:val="left"/>
    </w:lvl>
    <w:lvl w:ilvl="3" w:tplc="0FE4F490">
      <w:numFmt w:val="decimal"/>
      <w:lvlText w:val=""/>
      <w:lvlJc w:val="left"/>
    </w:lvl>
    <w:lvl w:ilvl="4" w:tplc="FACE4E4A">
      <w:numFmt w:val="decimal"/>
      <w:lvlText w:val=""/>
      <w:lvlJc w:val="left"/>
    </w:lvl>
    <w:lvl w:ilvl="5" w:tplc="D506E0A6">
      <w:numFmt w:val="decimal"/>
      <w:lvlText w:val=""/>
      <w:lvlJc w:val="left"/>
    </w:lvl>
    <w:lvl w:ilvl="6" w:tplc="06705802">
      <w:numFmt w:val="decimal"/>
      <w:lvlText w:val=""/>
      <w:lvlJc w:val="left"/>
    </w:lvl>
    <w:lvl w:ilvl="7" w:tplc="9CAC13A2">
      <w:numFmt w:val="decimal"/>
      <w:lvlText w:val=""/>
      <w:lvlJc w:val="left"/>
    </w:lvl>
    <w:lvl w:ilvl="8" w:tplc="966C312C">
      <w:numFmt w:val="decimal"/>
      <w:lvlText w:val=""/>
      <w:lvlJc w:val="left"/>
    </w:lvl>
  </w:abstractNum>
  <w:abstractNum w:abstractNumId="11">
    <w:nsid w:val="00002D12"/>
    <w:multiLevelType w:val="hybridMultilevel"/>
    <w:tmpl w:val="988CC042"/>
    <w:lvl w:ilvl="0" w:tplc="18221F04">
      <w:start w:val="1"/>
      <w:numFmt w:val="decimal"/>
      <w:lvlText w:val="%1."/>
      <w:lvlJc w:val="left"/>
    </w:lvl>
    <w:lvl w:ilvl="1" w:tplc="5DB2D384">
      <w:numFmt w:val="decimal"/>
      <w:lvlText w:val=""/>
      <w:lvlJc w:val="left"/>
    </w:lvl>
    <w:lvl w:ilvl="2" w:tplc="0C4AC01A">
      <w:numFmt w:val="decimal"/>
      <w:lvlText w:val=""/>
      <w:lvlJc w:val="left"/>
    </w:lvl>
    <w:lvl w:ilvl="3" w:tplc="1834EB18">
      <w:numFmt w:val="decimal"/>
      <w:lvlText w:val=""/>
      <w:lvlJc w:val="left"/>
    </w:lvl>
    <w:lvl w:ilvl="4" w:tplc="A92EEB94">
      <w:numFmt w:val="decimal"/>
      <w:lvlText w:val=""/>
      <w:lvlJc w:val="left"/>
    </w:lvl>
    <w:lvl w:ilvl="5" w:tplc="20ACF2C0">
      <w:numFmt w:val="decimal"/>
      <w:lvlText w:val=""/>
      <w:lvlJc w:val="left"/>
    </w:lvl>
    <w:lvl w:ilvl="6" w:tplc="479CA7B0">
      <w:numFmt w:val="decimal"/>
      <w:lvlText w:val=""/>
      <w:lvlJc w:val="left"/>
    </w:lvl>
    <w:lvl w:ilvl="7" w:tplc="7D5A815C">
      <w:numFmt w:val="decimal"/>
      <w:lvlText w:val=""/>
      <w:lvlJc w:val="left"/>
    </w:lvl>
    <w:lvl w:ilvl="8" w:tplc="3DE4E88A">
      <w:numFmt w:val="decimal"/>
      <w:lvlText w:val=""/>
      <w:lvlJc w:val="left"/>
    </w:lvl>
  </w:abstractNum>
  <w:abstractNum w:abstractNumId="12">
    <w:nsid w:val="0000301C"/>
    <w:multiLevelType w:val="hybridMultilevel"/>
    <w:tmpl w:val="C48CB3C0"/>
    <w:lvl w:ilvl="0" w:tplc="481CAE58">
      <w:start w:val="1"/>
      <w:numFmt w:val="bullet"/>
      <w:lvlText w:val="к"/>
      <w:lvlJc w:val="left"/>
    </w:lvl>
    <w:lvl w:ilvl="1" w:tplc="17CE8112">
      <w:numFmt w:val="decimal"/>
      <w:lvlText w:val=""/>
      <w:lvlJc w:val="left"/>
    </w:lvl>
    <w:lvl w:ilvl="2" w:tplc="287EDBD0">
      <w:numFmt w:val="decimal"/>
      <w:lvlText w:val=""/>
      <w:lvlJc w:val="left"/>
    </w:lvl>
    <w:lvl w:ilvl="3" w:tplc="59D2361E">
      <w:numFmt w:val="decimal"/>
      <w:lvlText w:val=""/>
      <w:lvlJc w:val="left"/>
    </w:lvl>
    <w:lvl w:ilvl="4" w:tplc="75802E6A">
      <w:numFmt w:val="decimal"/>
      <w:lvlText w:val=""/>
      <w:lvlJc w:val="left"/>
    </w:lvl>
    <w:lvl w:ilvl="5" w:tplc="FCFCD5AC">
      <w:numFmt w:val="decimal"/>
      <w:lvlText w:val=""/>
      <w:lvlJc w:val="left"/>
    </w:lvl>
    <w:lvl w:ilvl="6" w:tplc="DE6A4C26">
      <w:numFmt w:val="decimal"/>
      <w:lvlText w:val=""/>
      <w:lvlJc w:val="left"/>
    </w:lvl>
    <w:lvl w:ilvl="7" w:tplc="BEB23060">
      <w:numFmt w:val="decimal"/>
      <w:lvlText w:val=""/>
      <w:lvlJc w:val="left"/>
    </w:lvl>
    <w:lvl w:ilvl="8" w:tplc="4D08C0A8">
      <w:numFmt w:val="decimal"/>
      <w:lvlText w:val=""/>
      <w:lvlJc w:val="left"/>
    </w:lvl>
  </w:abstractNum>
  <w:abstractNum w:abstractNumId="13">
    <w:nsid w:val="0000323B"/>
    <w:multiLevelType w:val="hybridMultilevel"/>
    <w:tmpl w:val="29CA79DC"/>
    <w:lvl w:ilvl="0" w:tplc="662E67AA">
      <w:start w:val="1"/>
      <w:numFmt w:val="bullet"/>
      <w:lvlText w:val="и"/>
      <w:lvlJc w:val="left"/>
    </w:lvl>
    <w:lvl w:ilvl="1" w:tplc="614C1B72">
      <w:start w:val="1"/>
      <w:numFmt w:val="bullet"/>
      <w:lvlText w:val="\endash "/>
      <w:lvlJc w:val="left"/>
    </w:lvl>
    <w:lvl w:ilvl="2" w:tplc="49EAF1AE">
      <w:numFmt w:val="decimal"/>
      <w:lvlText w:val=""/>
      <w:lvlJc w:val="left"/>
    </w:lvl>
    <w:lvl w:ilvl="3" w:tplc="2542B362">
      <w:numFmt w:val="decimal"/>
      <w:lvlText w:val=""/>
      <w:lvlJc w:val="left"/>
    </w:lvl>
    <w:lvl w:ilvl="4" w:tplc="44DACC88">
      <w:numFmt w:val="decimal"/>
      <w:lvlText w:val=""/>
      <w:lvlJc w:val="left"/>
    </w:lvl>
    <w:lvl w:ilvl="5" w:tplc="0724351C">
      <w:numFmt w:val="decimal"/>
      <w:lvlText w:val=""/>
      <w:lvlJc w:val="left"/>
    </w:lvl>
    <w:lvl w:ilvl="6" w:tplc="C5D06CEE">
      <w:numFmt w:val="decimal"/>
      <w:lvlText w:val=""/>
      <w:lvlJc w:val="left"/>
    </w:lvl>
    <w:lvl w:ilvl="7" w:tplc="3D4866A2">
      <w:numFmt w:val="decimal"/>
      <w:lvlText w:val=""/>
      <w:lvlJc w:val="left"/>
    </w:lvl>
    <w:lvl w:ilvl="8" w:tplc="E24E850A">
      <w:numFmt w:val="decimal"/>
      <w:lvlText w:val=""/>
      <w:lvlJc w:val="left"/>
    </w:lvl>
  </w:abstractNum>
  <w:abstractNum w:abstractNumId="14">
    <w:nsid w:val="00003B25"/>
    <w:multiLevelType w:val="hybridMultilevel"/>
    <w:tmpl w:val="AE06B74C"/>
    <w:lvl w:ilvl="0" w:tplc="705AC70C">
      <w:start w:val="1"/>
      <w:numFmt w:val="bullet"/>
      <w:lvlText w:val="с"/>
      <w:lvlJc w:val="left"/>
    </w:lvl>
    <w:lvl w:ilvl="1" w:tplc="BB5C2B6A">
      <w:start w:val="1"/>
      <w:numFmt w:val="bullet"/>
      <w:lvlText w:val="\endash "/>
      <w:lvlJc w:val="left"/>
    </w:lvl>
    <w:lvl w:ilvl="2" w:tplc="D7985A5C">
      <w:numFmt w:val="decimal"/>
      <w:lvlText w:val=""/>
      <w:lvlJc w:val="left"/>
    </w:lvl>
    <w:lvl w:ilvl="3" w:tplc="D0641EEC">
      <w:numFmt w:val="decimal"/>
      <w:lvlText w:val=""/>
      <w:lvlJc w:val="left"/>
    </w:lvl>
    <w:lvl w:ilvl="4" w:tplc="8366601E">
      <w:numFmt w:val="decimal"/>
      <w:lvlText w:val=""/>
      <w:lvlJc w:val="left"/>
    </w:lvl>
    <w:lvl w:ilvl="5" w:tplc="E7E83BB2">
      <w:numFmt w:val="decimal"/>
      <w:lvlText w:val=""/>
      <w:lvlJc w:val="left"/>
    </w:lvl>
    <w:lvl w:ilvl="6" w:tplc="977C0F8A">
      <w:numFmt w:val="decimal"/>
      <w:lvlText w:val=""/>
      <w:lvlJc w:val="left"/>
    </w:lvl>
    <w:lvl w:ilvl="7" w:tplc="7A823E34">
      <w:numFmt w:val="decimal"/>
      <w:lvlText w:val=""/>
      <w:lvlJc w:val="left"/>
    </w:lvl>
    <w:lvl w:ilvl="8" w:tplc="E0B41EE0">
      <w:numFmt w:val="decimal"/>
      <w:lvlText w:val=""/>
      <w:lvlJc w:val="left"/>
    </w:lvl>
  </w:abstractNum>
  <w:abstractNum w:abstractNumId="15">
    <w:nsid w:val="0000428B"/>
    <w:multiLevelType w:val="hybridMultilevel"/>
    <w:tmpl w:val="7FF08C1E"/>
    <w:lvl w:ilvl="0" w:tplc="DC90159C">
      <w:start w:val="1"/>
      <w:numFmt w:val="bullet"/>
      <w:lvlText w:val="\endash "/>
      <w:lvlJc w:val="left"/>
    </w:lvl>
    <w:lvl w:ilvl="1" w:tplc="4C76B26E">
      <w:numFmt w:val="decimal"/>
      <w:lvlText w:val=""/>
      <w:lvlJc w:val="left"/>
    </w:lvl>
    <w:lvl w:ilvl="2" w:tplc="C0E802B8">
      <w:numFmt w:val="decimal"/>
      <w:lvlText w:val=""/>
      <w:lvlJc w:val="left"/>
    </w:lvl>
    <w:lvl w:ilvl="3" w:tplc="C33C4858">
      <w:numFmt w:val="decimal"/>
      <w:lvlText w:val=""/>
      <w:lvlJc w:val="left"/>
    </w:lvl>
    <w:lvl w:ilvl="4" w:tplc="C8C27788">
      <w:numFmt w:val="decimal"/>
      <w:lvlText w:val=""/>
      <w:lvlJc w:val="left"/>
    </w:lvl>
    <w:lvl w:ilvl="5" w:tplc="345402A4">
      <w:numFmt w:val="decimal"/>
      <w:lvlText w:val=""/>
      <w:lvlJc w:val="left"/>
    </w:lvl>
    <w:lvl w:ilvl="6" w:tplc="B9C8D0C2">
      <w:numFmt w:val="decimal"/>
      <w:lvlText w:val=""/>
      <w:lvlJc w:val="left"/>
    </w:lvl>
    <w:lvl w:ilvl="7" w:tplc="4D0C446A">
      <w:numFmt w:val="decimal"/>
      <w:lvlText w:val=""/>
      <w:lvlJc w:val="left"/>
    </w:lvl>
    <w:lvl w:ilvl="8" w:tplc="E6308104">
      <w:numFmt w:val="decimal"/>
      <w:lvlText w:val=""/>
      <w:lvlJc w:val="left"/>
    </w:lvl>
  </w:abstractNum>
  <w:abstractNum w:abstractNumId="16">
    <w:nsid w:val="00004509"/>
    <w:multiLevelType w:val="hybridMultilevel"/>
    <w:tmpl w:val="BEA4261E"/>
    <w:lvl w:ilvl="0" w:tplc="AF7CD6F6">
      <w:start w:val="5"/>
      <w:numFmt w:val="decimal"/>
      <w:lvlText w:val="%1."/>
      <w:lvlJc w:val="left"/>
    </w:lvl>
    <w:lvl w:ilvl="1" w:tplc="4A80A476">
      <w:numFmt w:val="decimal"/>
      <w:lvlText w:val=""/>
      <w:lvlJc w:val="left"/>
    </w:lvl>
    <w:lvl w:ilvl="2" w:tplc="F62EE728">
      <w:numFmt w:val="decimal"/>
      <w:lvlText w:val=""/>
      <w:lvlJc w:val="left"/>
    </w:lvl>
    <w:lvl w:ilvl="3" w:tplc="6AB621FE">
      <w:numFmt w:val="decimal"/>
      <w:lvlText w:val=""/>
      <w:lvlJc w:val="left"/>
    </w:lvl>
    <w:lvl w:ilvl="4" w:tplc="8F94A8A4">
      <w:numFmt w:val="decimal"/>
      <w:lvlText w:val=""/>
      <w:lvlJc w:val="left"/>
    </w:lvl>
    <w:lvl w:ilvl="5" w:tplc="47D089AC">
      <w:numFmt w:val="decimal"/>
      <w:lvlText w:val=""/>
      <w:lvlJc w:val="left"/>
    </w:lvl>
    <w:lvl w:ilvl="6" w:tplc="F12CD360">
      <w:numFmt w:val="decimal"/>
      <w:lvlText w:val=""/>
      <w:lvlJc w:val="left"/>
    </w:lvl>
    <w:lvl w:ilvl="7" w:tplc="B29CBE28">
      <w:numFmt w:val="decimal"/>
      <w:lvlText w:val=""/>
      <w:lvlJc w:val="left"/>
    </w:lvl>
    <w:lvl w:ilvl="8" w:tplc="AEB2827C">
      <w:numFmt w:val="decimal"/>
      <w:lvlText w:val=""/>
      <w:lvlJc w:val="left"/>
    </w:lvl>
  </w:abstractNum>
  <w:abstractNum w:abstractNumId="17">
    <w:nsid w:val="00004DC8"/>
    <w:multiLevelType w:val="hybridMultilevel"/>
    <w:tmpl w:val="F2EABD1A"/>
    <w:lvl w:ilvl="0" w:tplc="26E8E844">
      <w:start w:val="1"/>
      <w:numFmt w:val="bullet"/>
      <w:lvlText w:val="и"/>
      <w:lvlJc w:val="left"/>
    </w:lvl>
    <w:lvl w:ilvl="1" w:tplc="2AAA24DA">
      <w:start w:val="1"/>
      <w:numFmt w:val="bullet"/>
      <w:lvlText w:val="-"/>
      <w:lvlJc w:val="left"/>
    </w:lvl>
    <w:lvl w:ilvl="2" w:tplc="0B425640">
      <w:numFmt w:val="decimal"/>
      <w:lvlText w:val=""/>
      <w:lvlJc w:val="left"/>
    </w:lvl>
    <w:lvl w:ilvl="3" w:tplc="255A48FA">
      <w:numFmt w:val="decimal"/>
      <w:lvlText w:val=""/>
      <w:lvlJc w:val="left"/>
    </w:lvl>
    <w:lvl w:ilvl="4" w:tplc="EB166F34">
      <w:numFmt w:val="decimal"/>
      <w:lvlText w:val=""/>
      <w:lvlJc w:val="left"/>
    </w:lvl>
    <w:lvl w:ilvl="5" w:tplc="AB9E653E">
      <w:numFmt w:val="decimal"/>
      <w:lvlText w:val=""/>
      <w:lvlJc w:val="left"/>
    </w:lvl>
    <w:lvl w:ilvl="6" w:tplc="61CEB59A">
      <w:numFmt w:val="decimal"/>
      <w:lvlText w:val=""/>
      <w:lvlJc w:val="left"/>
    </w:lvl>
    <w:lvl w:ilvl="7" w:tplc="50AE9E4A">
      <w:numFmt w:val="decimal"/>
      <w:lvlText w:val=""/>
      <w:lvlJc w:val="left"/>
    </w:lvl>
    <w:lvl w:ilvl="8" w:tplc="EDA8F746">
      <w:numFmt w:val="decimal"/>
      <w:lvlText w:val=""/>
      <w:lvlJc w:val="left"/>
    </w:lvl>
  </w:abstractNum>
  <w:abstractNum w:abstractNumId="18">
    <w:nsid w:val="00004E45"/>
    <w:multiLevelType w:val="hybridMultilevel"/>
    <w:tmpl w:val="21DE8B44"/>
    <w:lvl w:ilvl="0" w:tplc="3682934C">
      <w:start w:val="11"/>
      <w:numFmt w:val="decimal"/>
      <w:lvlText w:val="%1."/>
      <w:lvlJc w:val="left"/>
    </w:lvl>
    <w:lvl w:ilvl="1" w:tplc="649C175E">
      <w:start w:val="1"/>
      <w:numFmt w:val="bullet"/>
      <w:lvlText w:val="\endash "/>
      <w:lvlJc w:val="left"/>
    </w:lvl>
    <w:lvl w:ilvl="2" w:tplc="E5324DD4">
      <w:numFmt w:val="decimal"/>
      <w:lvlText w:val=""/>
      <w:lvlJc w:val="left"/>
    </w:lvl>
    <w:lvl w:ilvl="3" w:tplc="480687B6">
      <w:numFmt w:val="decimal"/>
      <w:lvlText w:val=""/>
      <w:lvlJc w:val="left"/>
    </w:lvl>
    <w:lvl w:ilvl="4" w:tplc="CCBCF9C8">
      <w:numFmt w:val="decimal"/>
      <w:lvlText w:val=""/>
      <w:lvlJc w:val="left"/>
    </w:lvl>
    <w:lvl w:ilvl="5" w:tplc="24B6B232">
      <w:numFmt w:val="decimal"/>
      <w:lvlText w:val=""/>
      <w:lvlJc w:val="left"/>
    </w:lvl>
    <w:lvl w:ilvl="6" w:tplc="B05A0F2A">
      <w:numFmt w:val="decimal"/>
      <w:lvlText w:val=""/>
      <w:lvlJc w:val="left"/>
    </w:lvl>
    <w:lvl w:ilvl="7" w:tplc="2F38E792">
      <w:numFmt w:val="decimal"/>
      <w:lvlText w:val=""/>
      <w:lvlJc w:val="left"/>
    </w:lvl>
    <w:lvl w:ilvl="8" w:tplc="514667B0">
      <w:numFmt w:val="decimal"/>
      <w:lvlText w:val=""/>
      <w:lvlJc w:val="left"/>
    </w:lvl>
  </w:abstractNum>
  <w:abstractNum w:abstractNumId="19">
    <w:nsid w:val="000056AE"/>
    <w:multiLevelType w:val="hybridMultilevel"/>
    <w:tmpl w:val="EF0418F8"/>
    <w:lvl w:ilvl="0" w:tplc="3BBE635A">
      <w:start w:val="1"/>
      <w:numFmt w:val="bullet"/>
      <w:lvlText w:val="\endash "/>
      <w:lvlJc w:val="left"/>
    </w:lvl>
    <w:lvl w:ilvl="1" w:tplc="0BC0206E">
      <w:start w:val="1"/>
      <w:numFmt w:val="bullet"/>
      <w:lvlText w:val="-"/>
      <w:lvlJc w:val="left"/>
    </w:lvl>
    <w:lvl w:ilvl="2" w:tplc="778467AE">
      <w:numFmt w:val="decimal"/>
      <w:lvlText w:val=""/>
      <w:lvlJc w:val="left"/>
    </w:lvl>
    <w:lvl w:ilvl="3" w:tplc="0BF4EE1C">
      <w:numFmt w:val="decimal"/>
      <w:lvlText w:val=""/>
      <w:lvlJc w:val="left"/>
    </w:lvl>
    <w:lvl w:ilvl="4" w:tplc="3D58BF80">
      <w:numFmt w:val="decimal"/>
      <w:lvlText w:val=""/>
      <w:lvlJc w:val="left"/>
    </w:lvl>
    <w:lvl w:ilvl="5" w:tplc="31FAB55E">
      <w:numFmt w:val="decimal"/>
      <w:lvlText w:val=""/>
      <w:lvlJc w:val="left"/>
    </w:lvl>
    <w:lvl w:ilvl="6" w:tplc="46A81BC8">
      <w:numFmt w:val="decimal"/>
      <w:lvlText w:val=""/>
      <w:lvlJc w:val="left"/>
    </w:lvl>
    <w:lvl w:ilvl="7" w:tplc="3312BE86">
      <w:numFmt w:val="decimal"/>
      <w:lvlText w:val=""/>
      <w:lvlJc w:val="left"/>
    </w:lvl>
    <w:lvl w:ilvl="8" w:tplc="8BF251CA">
      <w:numFmt w:val="decimal"/>
      <w:lvlText w:val=""/>
      <w:lvlJc w:val="left"/>
    </w:lvl>
  </w:abstractNum>
  <w:abstractNum w:abstractNumId="20">
    <w:nsid w:val="00005D03"/>
    <w:multiLevelType w:val="hybridMultilevel"/>
    <w:tmpl w:val="1F488AB6"/>
    <w:lvl w:ilvl="0" w:tplc="F7A65968">
      <w:start w:val="1"/>
      <w:numFmt w:val="bullet"/>
      <w:lvlText w:val="\endash "/>
      <w:lvlJc w:val="left"/>
    </w:lvl>
    <w:lvl w:ilvl="1" w:tplc="874CF5D4">
      <w:numFmt w:val="decimal"/>
      <w:lvlText w:val=""/>
      <w:lvlJc w:val="left"/>
    </w:lvl>
    <w:lvl w:ilvl="2" w:tplc="7FB60082">
      <w:numFmt w:val="decimal"/>
      <w:lvlText w:val=""/>
      <w:lvlJc w:val="left"/>
    </w:lvl>
    <w:lvl w:ilvl="3" w:tplc="D8689D2E">
      <w:numFmt w:val="decimal"/>
      <w:lvlText w:val=""/>
      <w:lvlJc w:val="left"/>
    </w:lvl>
    <w:lvl w:ilvl="4" w:tplc="7466DB28">
      <w:numFmt w:val="decimal"/>
      <w:lvlText w:val=""/>
      <w:lvlJc w:val="left"/>
    </w:lvl>
    <w:lvl w:ilvl="5" w:tplc="2090A11A">
      <w:numFmt w:val="decimal"/>
      <w:lvlText w:val=""/>
      <w:lvlJc w:val="left"/>
    </w:lvl>
    <w:lvl w:ilvl="6" w:tplc="DF0210BA">
      <w:numFmt w:val="decimal"/>
      <w:lvlText w:val=""/>
      <w:lvlJc w:val="left"/>
    </w:lvl>
    <w:lvl w:ilvl="7" w:tplc="EE387FB0">
      <w:numFmt w:val="decimal"/>
      <w:lvlText w:val=""/>
      <w:lvlJc w:val="left"/>
    </w:lvl>
    <w:lvl w:ilvl="8" w:tplc="FBE4F2AC">
      <w:numFmt w:val="decimal"/>
      <w:lvlText w:val=""/>
      <w:lvlJc w:val="left"/>
    </w:lvl>
  </w:abstractNum>
  <w:abstractNum w:abstractNumId="21">
    <w:nsid w:val="000063CB"/>
    <w:multiLevelType w:val="hybridMultilevel"/>
    <w:tmpl w:val="3F1A2F22"/>
    <w:lvl w:ilvl="0" w:tplc="776A7C2E">
      <w:start w:val="1"/>
      <w:numFmt w:val="bullet"/>
      <w:lvlText w:val="-"/>
      <w:lvlJc w:val="left"/>
    </w:lvl>
    <w:lvl w:ilvl="1" w:tplc="944E050A">
      <w:numFmt w:val="decimal"/>
      <w:lvlText w:val=""/>
      <w:lvlJc w:val="left"/>
    </w:lvl>
    <w:lvl w:ilvl="2" w:tplc="D37843A2">
      <w:numFmt w:val="decimal"/>
      <w:lvlText w:val=""/>
      <w:lvlJc w:val="left"/>
    </w:lvl>
    <w:lvl w:ilvl="3" w:tplc="F8DEE516">
      <w:numFmt w:val="decimal"/>
      <w:lvlText w:val=""/>
      <w:lvlJc w:val="left"/>
    </w:lvl>
    <w:lvl w:ilvl="4" w:tplc="3DC642F0">
      <w:numFmt w:val="decimal"/>
      <w:lvlText w:val=""/>
      <w:lvlJc w:val="left"/>
    </w:lvl>
    <w:lvl w:ilvl="5" w:tplc="8450645C">
      <w:numFmt w:val="decimal"/>
      <w:lvlText w:val=""/>
      <w:lvlJc w:val="left"/>
    </w:lvl>
    <w:lvl w:ilvl="6" w:tplc="9B3E44DA">
      <w:numFmt w:val="decimal"/>
      <w:lvlText w:val=""/>
      <w:lvlJc w:val="left"/>
    </w:lvl>
    <w:lvl w:ilvl="7" w:tplc="F268FF6A">
      <w:numFmt w:val="decimal"/>
      <w:lvlText w:val=""/>
      <w:lvlJc w:val="left"/>
    </w:lvl>
    <w:lvl w:ilvl="8" w:tplc="157C8120">
      <w:numFmt w:val="decimal"/>
      <w:lvlText w:val=""/>
      <w:lvlJc w:val="left"/>
    </w:lvl>
  </w:abstractNum>
  <w:abstractNum w:abstractNumId="22">
    <w:nsid w:val="00006443"/>
    <w:multiLevelType w:val="hybridMultilevel"/>
    <w:tmpl w:val="FDD2EDCA"/>
    <w:lvl w:ilvl="0" w:tplc="EFBA4ABE">
      <w:start w:val="1"/>
      <w:numFmt w:val="bullet"/>
      <w:lvlText w:val="\endash "/>
      <w:lvlJc w:val="left"/>
    </w:lvl>
    <w:lvl w:ilvl="1" w:tplc="B812FF60">
      <w:numFmt w:val="decimal"/>
      <w:lvlText w:val=""/>
      <w:lvlJc w:val="left"/>
    </w:lvl>
    <w:lvl w:ilvl="2" w:tplc="91828A28">
      <w:numFmt w:val="decimal"/>
      <w:lvlText w:val=""/>
      <w:lvlJc w:val="left"/>
    </w:lvl>
    <w:lvl w:ilvl="3" w:tplc="B13000A4">
      <w:numFmt w:val="decimal"/>
      <w:lvlText w:val=""/>
      <w:lvlJc w:val="left"/>
    </w:lvl>
    <w:lvl w:ilvl="4" w:tplc="044E771A">
      <w:numFmt w:val="decimal"/>
      <w:lvlText w:val=""/>
      <w:lvlJc w:val="left"/>
    </w:lvl>
    <w:lvl w:ilvl="5" w:tplc="8E18D752">
      <w:numFmt w:val="decimal"/>
      <w:lvlText w:val=""/>
      <w:lvlJc w:val="left"/>
    </w:lvl>
    <w:lvl w:ilvl="6" w:tplc="F208E02C">
      <w:numFmt w:val="decimal"/>
      <w:lvlText w:val=""/>
      <w:lvlJc w:val="left"/>
    </w:lvl>
    <w:lvl w:ilvl="7" w:tplc="890E3EF2">
      <w:numFmt w:val="decimal"/>
      <w:lvlText w:val=""/>
      <w:lvlJc w:val="left"/>
    </w:lvl>
    <w:lvl w:ilvl="8" w:tplc="32C8AD06">
      <w:numFmt w:val="decimal"/>
      <w:lvlText w:val=""/>
      <w:lvlJc w:val="left"/>
    </w:lvl>
  </w:abstractNum>
  <w:abstractNum w:abstractNumId="23">
    <w:nsid w:val="000066BB"/>
    <w:multiLevelType w:val="hybridMultilevel"/>
    <w:tmpl w:val="348C3022"/>
    <w:lvl w:ilvl="0" w:tplc="D2E428D8">
      <w:start w:val="1"/>
      <w:numFmt w:val="bullet"/>
      <w:lvlText w:val="и"/>
      <w:lvlJc w:val="left"/>
    </w:lvl>
    <w:lvl w:ilvl="1" w:tplc="526438B2">
      <w:start w:val="1"/>
      <w:numFmt w:val="bullet"/>
      <w:lvlText w:val="\endash "/>
      <w:lvlJc w:val="left"/>
    </w:lvl>
    <w:lvl w:ilvl="2" w:tplc="74543C92">
      <w:numFmt w:val="decimal"/>
      <w:lvlText w:val=""/>
      <w:lvlJc w:val="left"/>
    </w:lvl>
    <w:lvl w:ilvl="3" w:tplc="0180EC0C">
      <w:numFmt w:val="decimal"/>
      <w:lvlText w:val=""/>
      <w:lvlJc w:val="left"/>
    </w:lvl>
    <w:lvl w:ilvl="4" w:tplc="49B632EA">
      <w:numFmt w:val="decimal"/>
      <w:lvlText w:val=""/>
      <w:lvlJc w:val="left"/>
    </w:lvl>
    <w:lvl w:ilvl="5" w:tplc="99582D0E">
      <w:numFmt w:val="decimal"/>
      <w:lvlText w:val=""/>
      <w:lvlJc w:val="left"/>
    </w:lvl>
    <w:lvl w:ilvl="6" w:tplc="BA68AD46">
      <w:numFmt w:val="decimal"/>
      <w:lvlText w:val=""/>
      <w:lvlJc w:val="left"/>
    </w:lvl>
    <w:lvl w:ilvl="7" w:tplc="E71CC72C">
      <w:numFmt w:val="decimal"/>
      <w:lvlText w:val=""/>
      <w:lvlJc w:val="left"/>
    </w:lvl>
    <w:lvl w:ilvl="8" w:tplc="6144F81A">
      <w:numFmt w:val="decimal"/>
      <w:lvlText w:val=""/>
      <w:lvlJc w:val="left"/>
    </w:lvl>
  </w:abstractNum>
  <w:abstractNum w:abstractNumId="24">
    <w:nsid w:val="00006B89"/>
    <w:multiLevelType w:val="hybridMultilevel"/>
    <w:tmpl w:val="38C66370"/>
    <w:lvl w:ilvl="0" w:tplc="3F423B36">
      <w:start w:val="1"/>
      <w:numFmt w:val="bullet"/>
      <w:lvlText w:val="\endash "/>
      <w:lvlJc w:val="left"/>
    </w:lvl>
    <w:lvl w:ilvl="1" w:tplc="F2CE9306">
      <w:numFmt w:val="decimal"/>
      <w:lvlText w:val=""/>
      <w:lvlJc w:val="left"/>
    </w:lvl>
    <w:lvl w:ilvl="2" w:tplc="BA34F3C6">
      <w:numFmt w:val="decimal"/>
      <w:lvlText w:val=""/>
      <w:lvlJc w:val="left"/>
    </w:lvl>
    <w:lvl w:ilvl="3" w:tplc="AA920E5E">
      <w:numFmt w:val="decimal"/>
      <w:lvlText w:val=""/>
      <w:lvlJc w:val="left"/>
    </w:lvl>
    <w:lvl w:ilvl="4" w:tplc="83CEF11E">
      <w:numFmt w:val="decimal"/>
      <w:lvlText w:val=""/>
      <w:lvlJc w:val="left"/>
    </w:lvl>
    <w:lvl w:ilvl="5" w:tplc="CAAEEC7C">
      <w:numFmt w:val="decimal"/>
      <w:lvlText w:val=""/>
      <w:lvlJc w:val="left"/>
    </w:lvl>
    <w:lvl w:ilvl="6" w:tplc="F9025B72">
      <w:numFmt w:val="decimal"/>
      <w:lvlText w:val=""/>
      <w:lvlJc w:val="left"/>
    </w:lvl>
    <w:lvl w:ilvl="7" w:tplc="9B161D5E">
      <w:numFmt w:val="decimal"/>
      <w:lvlText w:val=""/>
      <w:lvlJc w:val="left"/>
    </w:lvl>
    <w:lvl w:ilvl="8" w:tplc="2578F28C">
      <w:numFmt w:val="decimal"/>
      <w:lvlText w:val=""/>
      <w:lvlJc w:val="left"/>
    </w:lvl>
  </w:abstractNum>
  <w:abstractNum w:abstractNumId="25">
    <w:nsid w:val="00006BFC"/>
    <w:multiLevelType w:val="hybridMultilevel"/>
    <w:tmpl w:val="083E72B6"/>
    <w:lvl w:ilvl="0" w:tplc="2544F924">
      <w:start w:val="8"/>
      <w:numFmt w:val="decimal"/>
      <w:lvlText w:val="%1."/>
      <w:lvlJc w:val="left"/>
    </w:lvl>
    <w:lvl w:ilvl="1" w:tplc="6CAC823E">
      <w:numFmt w:val="decimal"/>
      <w:lvlText w:val=""/>
      <w:lvlJc w:val="left"/>
    </w:lvl>
    <w:lvl w:ilvl="2" w:tplc="F5DEF634">
      <w:numFmt w:val="decimal"/>
      <w:lvlText w:val=""/>
      <w:lvlJc w:val="left"/>
    </w:lvl>
    <w:lvl w:ilvl="3" w:tplc="BFB4DA5E">
      <w:numFmt w:val="decimal"/>
      <w:lvlText w:val=""/>
      <w:lvlJc w:val="left"/>
    </w:lvl>
    <w:lvl w:ilvl="4" w:tplc="D67CE6D0">
      <w:numFmt w:val="decimal"/>
      <w:lvlText w:val=""/>
      <w:lvlJc w:val="left"/>
    </w:lvl>
    <w:lvl w:ilvl="5" w:tplc="61F2E3D8">
      <w:numFmt w:val="decimal"/>
      <w:lvlText w:val=""/>
      <w:lvlJc w:val="left"/>
    </w:lvl>
    <w:lvl w:ilvl="6" w:tplc="91725F52">
      <w:numFmt w:val="decimal"/>
      <w:lvlText w:val=""/>
      <w:lvlJc w:val="left"/>
    </w:lvl>
    <w:lvl w:ilvl="7" w:tplc="3DF68266">
      <w:numFmt w:val="decimal"/>
      <w:lvlText w:val=""/>
      <w:lvlJc w:val="left"/>
    </w:lvl>
    <w:lvl w:ilvl="8" w:tplc="25A463FA">
      <w:numFmt w:val="decimal"/>
      <w:lvlText w:val=""/>
      <w:lvlJc w:val="left"/>
    </w:lvl>
  </w:abstractNum>
  <w:abstractNum w:abstractNumId="26">
    <w:nsid w:val="00006E5D"/>
    <w:multiLevelType w:val="hybridMultilevel"/>
    <w:tmpl w:val="89F64E36"/>
    <w:lvl w:ilvl="0" w:tplc="C3202024">
      <w:start w:val="7"/>
      <w:numFmt w:val="decimal"/>
      <w:lvlText w:val="%1."/>
      <w:lvlJc w:val="left"/>
    </w:lvl>
    <w:lvl w:ilvl="1" w:tplc="6B864C76">
      <w:numFmt w:val="decimal"/>
      <w:lvlText w:val=""/>
      <w:lvlJc w:val="left"/>
    </w:lvl>
    <w:lvl w:ilvl="2" w:tplc="E0C0E33E">
      <w:numFmt w:val="decimal"/>
      <w:lvlText w:val=""/>
      <w:lvlJc w:val="left"/>
    </w:lvl>
    <w:lvl w:ilvl="3" w:tplc="69E4E92E">
      <w:numFmt w:val="decimal"/>
      <w:lvlText w:val=""/>
      <w:lvlJc w:val="left"/>
    </w:lvl>
    <w:lvl w:ilvl="4" w:tplc="1DA215E6">
      <w:numFmt w:val="decimal"/>
      <w:lvlText w:val=""/>
      <w:lvlJc w:val="left"/>
    </w:lvl>
    <w:lvl w:ilvl="5" w:tplc="5A446CD2">
      <w:numFmt w:val="decimal"/>
      <w:lvlText w:val=""/>
      <w:lvlJc w:val="left"/>
    </w:lvl>
    <w:lvl w:ilvl="6" w:tplc="388CC292">
      <w:numFmt w:val="decimal"/>
      <w:lvlText w:val=""/>
      <w:lvlJc w:val="left"/>
    </w:lvl>
    <w:lvl w:ilvl="7" w:tplc="F786916A">
      <w:numFmt w:val="decimal"/>
      <w:lvlText w:val=""/>
      <w:lvlJc w:val="left"/>
    </w:lvl>
    <w:lvl w:ilvl="8" w:tplc="0CCEC146">
      <w:numFmt w:val="decimal"/>
      <w:lvlText w:val=""/>
      <w:lvlJc w:val="left"/>
    </w:lvl>
  </w:abstractNum>
  <w:abstractNum w:abstractNumId="27">
    <w:nsid w:val="0000701F"/>
    <w:multiLevelType w:val="hybridMultilevel"/>
    <w:tmpl w:val="F5C4FE5E"/>
    <w:lvl w:ilvl="0" w:tplc="10640D6A">
      <w:start w:val="4"/>
      <w:numFmt w:val="decimal"/>
      <w:lvlText w:val="%1."/>
      <w:lvlJc w:val="left"/>
    </w:lvl>
    <w:lvl w:ilvl="1" w:tplc="1A28B862">
      <w:numFmt w:val="decimal"/>
      <w:lvlText w:val=""/>
      <w:lvlJc w:val="left"/>
    </w:lvl>
    <w:lvl w:ilvl="2" w:tplc="1D4A0F9E">
      <w:numFmt w:val="decimal"/>
      <w:lvlText w:val=""/>
      <w:lvlJc w:val="left"/>
    </w:lvl>
    <w:lvl w:ilvl="3" w:tplc="6122E7FA">
      <w:numFmt w:val="decimal"/>
      <w:lvlText w:val=""/>
      <w:lvlJc w:val="left"/>
    </w:lvl>
    <w:lvl w:ilvl="4" w:tplc="10E43EAA">
      <w:numFmt w:val="decimal"/>
      <w:lvlText w:val=""/>
      <w:lvlJc w:val="left"/>
    </w:lvl>
    <w:lvl w:ilvl="5" w:tplc="786655C6">
      <w:numFmt w:val="decimal"/>
      <w:lvlText w:val=""/>
      <w:lvlJc w:val="left"/>
    </w:lvl>
    <w:lvl w:ilvl="6" w:tplc="EB76BEC6">
      <w:numFmt w:val="decimal"/>
      <w:lvlText w:val=""/>
      <w:lvlJc w:val="left"/>
    </w:lvl>
    <w:lvl w:ilvl="7" w:tplc="440C0C98">
      <w:numFmt w:val="decimal"/>
      <w:lvlText w:val=""/>
      <w:lvlJc w:val="left"/>
    </w:lvl>
    <w:lvl w:ilvl="8" w:tplc="9E8AC39E">
      <w:numFmt w:val="decimal"/>
      <w:lvlText w:val=""/>
      <w:lvlJc w:val="left"/>
    </w:lvl>
  </w:abstractNum>
  <w:abstractNum w:abstractNumId="28">
    <w:nsid w:val="0000759A"/>
    <w:multiLevelType w:val="hybridMultilevel"/>
    <w:tmpl w:val="7916B3E0"/>
    <w:lvl w:ilvl="0" w:tplc="1D40842A">
      <w:start w:val="1"/>
      <w:numFmt w:val="bullet"/>
      <w:lvlText w:val="В"/>
      <w:lvlJc w:val="left"/>
    </w:lvl>
    <w:lvl w:ilvl="1" w:tplc="C1CC5122">
      <w:start w:val="15"/>
      <w:numFmt w:val="decimal"/>
      <w:lvlText w:val="%2."/>
      <w:lvlJc w:val="left"/>
    </w:lvl>
    <w:lvl w:ilvl="2" w:tplc="DBD062A0">
      <w:numFmt w:val="decimal"/>
      <w:lvlText w:val=""/>
      <w:lvlJc w:val="left"/>
    </w:lvl>
    <w:lvl w:ilvl="3" w:tplc="1EBC8B04">
      <w:numFmt w:val="decimal"/>
      <w:lvlText w:val=""/>
      <w:lvlJc w:val="left"/>
    </w:lvl>
    <w:lvl w:ilvl="4" w:tplc="89D8AD56">
      <w:numFmt w:val="decimal"/>
      <w:lvlText w:val=""/>
      <w:lvlJc w:val="left"/>
    </w:lvl>
    <w:lvl w:ilvl="5" w:tplc="70EC7ECC">
      <w:numFmt w:val="decimal"/>
      <w:lvlText w:val=""/>
      <w:lvlJc w:val="left"/>
    </w:lvl>
    <w:lvl w:ilvl="6" w:tplc="D7E06844">
      <w:numFmt w:val="decimal"/>
      <w:lvlText w:val=""/>
      <w:lvlJc w:val="left"/>
    </w:lvl>
    <w:lvl w:ilvl="7" w:tplc="8A58FBDC">
      <w:numFmt w:val="decimal"/>
      <w:lvlText w:val=""/>
      <w:lvlJc w:val="left"/>
    </w:lvl>
    <w:lvl w:ilvl="8" w:tplc="AB58D1BC">
      <w:numFmt w:val="decimal"/>
      <w:lvlText w:val=""/>
      <w:lvlJc w:val="left"/>
    </w:lvl>
  </w:abstractNum>
  <w:abstractNum w:abstractNumId="29">
    <w:nsid w:val="0000767D"/>
    <w:multiLevelType w:val="hybridMultilevel"/>
    <w:tmpl w:val="24A2BE3C"/>
    <w:lvl w:ilvl="0" w:tplc="B79A3B48">
      <w:start w:val="1"/>
      <w:numFmt w:val="bullet"/>
      <w:lvlText w:val="\endash "/>
      <w:lvlJc w:val="left"/>
    </w:lvl>
    <w:lvl w:ilvl="1" w:tplc="90E4FF06">
      <w:numFmt w:val="decimal"/>
      <w:lvlText w:val=""/>
      <w:lvlJc w:val="left"/>
    </w:lvl>
    <w:lvl w:ilvl="2" w:tplc="54944DE8">
      <w:numFmt w:val="decimal"/>
      <w:lvlText w:val=""/>
      <w:lvlJc w:val="left"/>
    </w:lvl>
    <w:lvl w:ilvl="3" w:tplc="308A8EB6">
      <w:numFmt w:val="decimal"/>
      <w:lvlText w:val=""/>
      <w:lvlJc w:val="left"/>
    </w:lvl>
    <w:lvl w:ilvl="4" w:tplc="3ECA50E6">
      <w:numFmt w:val="decimal"/>
      <w:lvlText w:val=""/>
      <w:lvlJc w:val="left"/>
    </w:lvl>
    <w:lvl w:ilvl="5" w:tplc="15BC0E12">
      <w:numFmt w:val="decimal"/>
      <w:lvlText w:val=""/>
      <w:lvlJc w:val="left"/>
    </w:lvl>
    <w:lvl w:ilvl="6" w:tplc="1B8879F0">
      <w:numFmt w:val="decimal"/>
      <w:lvlText w:val=""/>
      <w:lvlJc w:val="left"/>
    </w:lvl>
    <w:lvl w:ilvl="7" w:tplc="74600714">
      <w:numFmt w:val="decimal"/>
      <w:lvlText w:val=""/>
      <w:lvlJc w:val="left"/>
    </w:lvl>
    <w:lvl w:ilvl="8" w:tplc="D67619E4">
      <w:numFmt w:val="decimal"/>
      <w:lvlText w:val=""/>
      <w:lvlJc w:val="left"/>
    </w:lvl>
  </w:abstractNum>
  <w:abstractNum w:abstractNumId="30">
    <w:nsid w:val="00007A5A"/>
    <w:multiLevelType w:val="hybridMultilevel"/>
    <w:tmpl w:val="5D760AC0"/>
    <w:lvl w:ilvl="0" w:tplc="D9C64486">
      <w:start w:val="1"/>
      <w:numFmt w:val="decimal"/>
      <w:lvlText w:val="%1"/>
      <w:lvlJc w:val="left"/>
    </w:lvl>
    <w:lvl w:ilvl="1" w:tplc="58985C3C">
      <w:numFmt w:val="decimal"/>
      <w:lvlText w:val=""/>
      <w:lvlJc w:val="left"/>
    </w:lvl>
    <w:lvl w:ilvl="2" w:tplc="ED0805AE">
      <w:numFmt w:val="decimal"/>
      <w:lvlText w:val=""/>
      <w:lvlJc w:val="left"/>
    </w:lvl>
    <w:lvl w:ilvl="3" w:tplc="38EC421E">
      <w:numFmt w:val="decimal"/>
      <w:lvlText w:val=""/>
      <w:lvlJc w:val="left"/>
    </w:lvl>
    <w:lvl w:ilvl="4" w:tplc="0CC40A52">
      <w:numFmt w:val="decimal"/>
      <w:lvlText w:val=""/>
      <w:lvlJc w:val="left"/>
    </w:lvl>
    <w:lvl w:ilvl="5" w:tplc="70DAC6F6">
      <w:numFmt w:val="decimal"/>
      <w:lvlText w:val=""/>
      <w:lvlJc w:val="left"/>
    </w:lvl>
    <w:lvl w:ilvl="6" w:tplc="463491E0">
      <w:numFmt w:val="decimal"/>
      <w:lvlText w:val=""/>
      <w:lvlJc w:val="left"/>
    </w:lvl>
    <w:lvl w:ilvl="7" w:tplc="DF9630F6">
      <w:numFmt w:val="decimal"/>
      <w:lvlText w:val=""/>
      <w:lvlJc w:val="left"/>
    </w:lvl>
    <w:lvl w:ilvl="8" w:tplc="D1DA4570">
      <w:numFmt w:val="decimal"/>
      <w:lvlText w:val=""/>
      <w:lvlJc w:val="left"/>
    </w:lvl>
  </w:abstractNum>
  <w:abstractNum w:abstractNumId="31">
    <w:nsid w:val="00007F96"/>
    <w:multiLevelType w:val="hybridMultilevel"/>
    <w:tmpl w:val="E808FB5E"/>
    <w:lvl w:ilvl="0" w:tplc="083E9BDE">
      <w:start w:val="9"/>
      <w:numFmt w:val="decimal"/>
      <w:lvlText w:val="%1."/>
      <w:lvlJc w:val="left"/>
    </w:lvl>
    <w:lvl w:ilvl="1" w:tplc="23BA1C1C">
      <w:numFmt w:val="decimal"/>
      <w:lvlText w:val=""/>
      <w:lvlJc w:val="left"/>
    </w:lvl>
    <w:lvl w:ilvl="2" w:tplc="B3F07F7A">
      <w:numFmt w:val="decimal"/>
      <w:lvlText w:val=""/>
      <w:lvlJc w:val="left"/>
    </w:lvl>
    <w:lvl w:ilvl="3" w:tplc="F4D65F7C">
      <w:numFmt w:val="decimal"/>
      <w:lvlText w:val=""/>
      <w:lvlJc w:val="left"/>
    </w:lvl>
    <w:lvl w:ilvl="4" w:tplc="95D48138">
      <w:numFmt w:val="decimal"/>
      <w:lvlText w:val=""/>
      <w:lvlJc w:val="left"/>
    </w:lvl>
    <w:lvl w:ilvl="5" w:tplc="DD9439A2">
      <w:numFmt w:val="decimal"/>
      <w:lvlText w:val=""/>
      <w:lvlJc w:val="left"/>
    </w:lvl>
    <w:lvl w:ilvl="6" w:tplc="45DC69B4">
      <w:numFmt w:val="decimal"/>
      <w:lvlText w:val=""/>
      <w:lvlJc w:val="left"/>
    </w:lvl>
    <w:lvl w:ilvl="7" w:tplc="B97EB4B2">
      <w:numFmt w:val="decimal"/>
      <w:lvlText w:val=""/>
      <w:lvlJc w:val="left"/>
    </w:lvl>
    <w:lvl w:ilvl="8" w:tplc="88BADDBC">
      <w:numFmt w:val="decimal"/>
      <w:lvlText w:val=""/>
      <w:lvlJc w:val="left"/>
    </w:lvl>
  </w:abstractNum>
  <w:abstractNum w:abstractNumId="32">
    <w:nsid w:val="00007FF5"/>
    <w:multiLevelType w:val="hybridMultilevel"/>
    <w:tmpl w:val="EE64399A"/>
    <w:lvl w:ilvl="0" w:tplc="33CC60F8">
      <w:start w:val="10"/>
      <w:numFmt w:val="decimal"/>
      <w:lvlText w:val="%1."/>
      <w:lvlJc w:val="left"/>
    </w:lvl>
    <w:lvl w:ilvl="1" w:tplc="90349DC0">
      <w:numFmt w:val="decimal"/>
      <w:lvlText w:val=""/>
      <w:lvlJc w:val="left"/>
    </w:lvl>
    <w:lvl w:ilvl="2" w:tplc="75781676">
      <w:numFmt w:val="decimal"/>
      <w:lvlText w:val=""/>
      <w:lvlJc w:val="left"/>
    </w:lvl>
    <w:lvl w:ilvl="3" w:tplc="015A508E">
      <w:numFmt w:val="decimal"/>
      <w:lvlText w:val=""/>
      <w:lvlJc w:val="left"/>
    </w:lvl>
    <w:lvl w:ilvl="4" w:tplc="C802831A">
      <w:numFmt w:val="decimal"/>
      <w:lvlText w:val=""/>
      <w:lvlJc w:val="left"/>
    </w:lvl>
    <w:lvl w:ilvl="5" w:tplc="F50C8C40">
      <w:numFmt w:val="decimal"/>
      <w:lvlText w:val=""/>
      <w:lvlJc w:val="left"/>
    </w:lvl>
    <w:lvl w:ilvl="6" w:tplc="F52E9EA2">
      <w:numFmt w:val="decimal"/>
      <w:lvlText w:val=""/>
      <w:lvlJc w:val="left"/>
    </w:lvl>
    <w:lvl w:ilvl="7" w:tplc="28B88108">
      <w:numFmt w:val="decimal"/>
      <w:lvlText w:val=""/>
      <w:lvlJc w:val="left"/>
    </w:lvl>
    <w:lvl w:ilvl="8" w:tplc="8A8208B4">
      <w:numFmt w:val="decimal"/>
      <w:lvlText w:val=""/>
      <w:lvlJc w:val="left"/>
    </w:lvl>
  </w:abstractNum>
  <w:num w:numId="1">
    <w:abstractNumId w:val="11"/>
  </w:num>
  <w:num w:numId="2">
    <w:abstractNumId w:val="3"/>
  </w:num>
  <w:num w:numId="3">
    <w:abstractNumId w:val="17"/>
  </w:num>
  <w:num w:numId="4">
    <w:abstractNumId w:val="22"/>
  </w:num>
  <w:num w:numId="5">
    <w:abstractNumId w:val="23"/>
  </w:num>
  <w:num w:numId="6">
    <w:abstractNumId w:val="15"/>
  </w:num>
  <w:num w:numId="7">
    <w:abstractNumId w:val="10"/>
  </w:num>
  <w:num w:numId="8">
    <w:abstractNumId w:val="27"/>
  </w:num>
  <w:num w:numId="9">
    <w:abstractNumId w:val="20"/>
  </w:num>
  <w:num w:numId="10">
    <w:abstractNumId w:val="30"/>
  </w:num>
  <w:num w:numId="11">
    <w:abstractNumId w:val="29"/>
  </w:num>
  <w:num w:numId="12">
    <w:abstractNumId w:val="16"/>
  </w:num>
  <w:num w:numId="13">
    <w:abstractNumId w:val="5"/>
  </w:num>
  <w:num w:numId="14">
    <w:abstractNumId w:val="14"/>
  </w:num>
  <w:num w:numId="15">
    <w:abstractNumId w:val="7"/>
  </w:num>
  <w:num w:numId="16">
    <w:abstractNumId w:val="26"/>
  </w:num>
  <w:num w:numId="17">
    <w:abstractNumId w:val="6"/>
  </w:num>
  <w:num w:numId="18">
    <w:abstractNumId w:val="21"/>
  </w:num>
  <w:num w:numId="19">
    <w:abstractNumId w:val="25"/>
  </w:num>
  <w:num w:numId="20">
    <w:abstractNumId w:val="31"/>
  </w:num>
  <w:num w:numId="21">
    <w:abstractNumId w:val="32"/>
  </w:num>
  <w:num w:numId="22">
    <w:abstractNumId w:val="18"/>
  </w:num>
  <w:num w:numId="23">
    <w:abstractNumId w:val="13"/>
  </w:num>
  <w:num w:numId="24">
    <w:abstractNumId w:val="8"/>
  </w:num>
  <w:num w:numId="25">
    <w:abstractNumId w:val="9"/>
  </w:num>
  <w:num w:numId="26">
    <w:abstractNumId w:val="24"/>
  </w:num>
  <w:num w:numId="27">
    <w:abstractNumId w:val="1"/>
  </w:num>
  <w:num w:numId="28">
    <w:abstractNumId w:val="12"/>
  </w:num>
  <w:num w:numId="29">
    <w:abstractNumId w:val="4"/>
  </w:num>
  <w:num w:numId="30">
    <w:abstractNumId w:val="19"/>
  </w:num>
  <w:num w:numId="31">
    <w:abstractNumId w:val="2"/>
  </w:num>
  <w:num w:numId="32">
    <w:abstractNumId w:val="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6A65A4"/>
    <w:rsid w:val="00047E65"/>
    <w:rsid w:val="00193AF5"/>
    <w:rsid w:val="001F158E"/>
    <w:rsid w:val="002A3CEE"/>
    <w:rsid w:val="003009BD"/>
    <w:rsid w:val="0032188C"/>
    <w:rsid w:val="00436E65"/>
    <w:rsid w:val="004C7D10"/>
    <w:rsid w:val="005217EA"/>
    <w:rsid w:val="005A03A2"/>
    <w:rsid w:val="005A79D1"/>
    <w:rsid w:val="006A65A4"/>
    <w:rsid w:val="007523FD"/>
    <w:rsid w:val="00812DE6"/>
    <w:rsid w:val="008722BA"/>
    <w:rsid w:val="008B5866"/>
    <w:rsid w:val="0098147A"/>
    <w:rsid w:val="009A3F39"/>
    <w:rsid w:val="009C7ED2"/>
    <w:rsid w:val="009E616C"/>
    <w:rsid w:val="00AB4DE1"/>
    <w:rsid w:val="00AF5B2A"/>
    <w:rsid w:val="00B10AA5"/>
    <w:rsid w:val="00B454CE"/>
    <w:rsid w:val="00CF4E0A"/>
    <w:rsid w:val="00D22A1A"/>
    <w:rsid w:val="00D22B85"/>
    <w:rsid w:val="00D44BA5"/>
    <w:rsid w:val="00D56081"/>
    <w:rsid w:val="00DE0705"/>
    <w:rsid w:val="00E24B8A"/>
    <w:rsid w:val="00EB36CC"/>
    <w:rsid w:val="00FD418F"/>
    <w:rsid w:val="00FD6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722BA"/>
    <w:pPr>
      <w:ind w:left="720"/>
      <w:contextualSpacing/>
    </w:pPr>
  </w:style>
  <w:style w:type="paragraph" w:styleId="a5">
    <w:name w:val="endnote text"/>
    <w:basedOn w:val="a"/>
    <w:link w:val="a6"/>
    <w:uiPriority w:val="99"/>
    <w:semiHidden/>
    <w:unhideWhenUsed/>
    <w:rsid w:val="008722BA"/>
    <w:rPr>
      <w:sz w:val="20"/>
      <w:szCs w:val="20"/>
    </w:rPr>
  </w:style>
  <w:style w:type="character" w:customStyle="1" w:styleId="a6">
    <w:name w:val="Текст концевой сноски Знак"/>
    <w:basedOn w:val="a0"/>
    <w:link w:val="a5"/>
    <w:uiPriority w:val="99"/>
    <w:semiHidden/>
    <w:rsid w:val="008722BA"/>
    <w:rPr>
      <w:sz w:val="20"/>
      <w:szCs w:val="20"/>
    </w:rPr>
  </w:style>
  <w:style w:type="character" w:styleId="a7">
    <w:name w:val="endnote reference"/>
    <w:basedOn w:val="a0"/>
    <w:uiPriority w:val="99"/>
    <w:semiHidden/>
    <w:unhideWhenUsed/>
    <w:rsid w:val="008722BA"/>
    <w:rPr>
      <w:vertAlign w:val="superscript"/>
    </w:rPr>
  </w:style>
  <w:style w:type="paragraph" w:styleId="a8">
    <w:name w:val="footnote text"/>
    <w:basedOn w:val="a"/>
    <w:link w:val="a9"/>
    <w:uiPriority w:val="99"/>
    <w:semiHidden/>
    <w:unhideWhenUsed/>
    <w:rsid w:val="008722BA"/>
    <w:rPr>
      <w:sz w:val="20"/>
      <w:szCs w:val="20"/>
    </w:rPr>
  </w:style>
  <w:style w:type="character" w:customStyle="1" w:styleId="a9">
    <w:name w:val="Текст сноски Знак"/>
    <w:basedOn w:val="a0"/>
    <w:link w:val="a8"/>
    <w:uiPriority w:val="99"/>
    <w:semiHidden/>
    <w:rsid w:val="008722BA"/>
    <w:rPr>
      <w:sz w:val="20"/>
      <w:szCs w:val="20"/>
    </w:rPr>
  </w:style>
  <w:style w:type="character" w:styleId="aa">
    <w:name w:val="footnote reference"/>
    <w:basedOn w:val="a0"/>
    <w:uiPriority w:val="99"/>
    <w:semiHidden/>
    <w:unhideWhenUsed/>
    <w:rsid w:val="008722BA"/>
    <w:rPr>
      <w:vertAlign w:val="superscript"/>
    </w:rPr>
  </w:style>
  <w:style w:type="character" w:customStyle="1" w:styleId="blk">
    <w:name w:val="blk"/>
    <w:basedOn w:val="a0"/>
    <w:rsid w:val="001F158E"/>
  </w:style>
  <w:style w:type="paragraph" w:styleId="ab">
    <w:name w:val="Balloon Text"/>
    <w:basedOn w:val="a"/>
    <w:link w:val="ac"/>
    <w:uiPriority w:val="99"/>
    <w:semiHidden/>
    <w:unhideWhenUsed/>
    <w:rsid w:val="00B454CE"/>
    <w:rPr>
      <w:rFonts w:ascii="Segoe UI" w:hAnsi="Segoe UI" w:cs="Segoe UI"/>
      <w:sz w:val="18"/>
      <w:szCs w:val="18"/>
    </w:rPr>
  </w:style>
  <w:style w:type="character" w:customStyle="1" w:styleId="ac">
    <w:name w:val="Текст выноски Знак"/>
    <w:basedOn w:val="a0"/>
    <w:link w:val="ab"/>
    <w:uiPriority w:val="99"/>
    <w:semiHidden/>
    <w:rsid w:val="00B454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6012704">
      <w:bodyDiv w:val="1"/>
      <w:marLeft w:val="0"/>
      <w:marRight w:val="0"/>
      <w:marTop w:val="0"/>
      <w:marBottom w:val="0"/>
      <w:divBdr>
        <w:top w:val="none" w:sz="0" w:space="0" w:color="auto"/>
        <w:left w:val="none" w:sz="0" w:space="0" w:color="auto"/>
        <w:bottom w:val="none" w:sz="0" w:space="0" w:color="auto"/>
        <w:right w:val="none" w:sz="0" w:space="0" w:color="auto"/>
      </w:divBdr>
      <w:divsChild>
        <w:div w:id="942810849">
          <w:marLeft w:val="0"/>
          <w:marRight w:val="0"/>
          <w:marTop w:val="120"/>
          <w:marBottom w:val="0"/>
          <w:divBdr>
            <w:top w:val="none" w:sz="0" w:space="0" w:color="auto"/>
            <w:left w:val="none" w:sz="0" w:space="0" w:color="auto"/>
            <w:bottom w:val="none" w:sz="0" w:space="0" w:color="auto"/>
            <w:right w:val="none" w:sz="0" w:space="0" w:color="auto"/>
          </w:divBdr>
        </w:div>
        <w:div w:id="120804793">
          <w:marLeft w:val="0"/>
          <w:marRight w:val="0"/>
          <w:marTop w:val="120"/>
          <w:marBottom w:val="0"/>
          <w:divBdr>
            <w:top w:val="none" w:sz="0" w:space="0" w:color="auto"/>
            <w:left w:val="none" w:sz="0" w:space="0" w:color="auto"/>
            <w:bottom w:val="none" w:sz="0" w:space="0" w:color="auto"/>
            <w:right w:val="none" w:sz="0" w:space="0" w:color="auto"/>
          </w:divBdr>
        </w:div>
        <w:div w:id="881752976">
          <w:marLeft w:val="0"/>
          <w:marRight w:val="0"/>
          <w:marTop w:val="120"/>
          <w:marBottom w:val="0"/>
          <w:divBdr>
            <w:top w:val="none" w:sz="0" w:space="0" w:color="auto"/>
            <w:left w:val="none" w:sz="0" w:space="0" w:color="auto"/>
            <w:bottom w:val="none" w:sz="0" w:space="0" w:color="auto"/>
            <w:right w:val="none" w:sz="0" w:space="0" w:color="auto"/>
          </w:divBdr>
        </w:div>
        <w:div w:id="1927952805">
          <w:marLeft w:val="0"/>
          <w:marRight w:val="0"/>
          <w:marTop w:val="120"/>
          <w:marBottom w:val="0"/>
          <w:divBdr>
            <w:top w:val="none" w:sz="0" w:space="0" w:color="auto"/>
            <w:left w:val="none" w:sz="0" w:space="0" w:color="auto"/>
            <w:bottom w:val="none" w:sz="0" w:space="0" w:color="auto"/>
            <w:right w:val="none" w:sz="0" w:space="0" w:color="auto"/>
          </w:divBdr>
        </w:div>
        <w:div w:id="119688879">
          <w:marLeft w:val="0"/>
          <w:marRight w:val="0"/>
          <w:marTop w:val="120"/>
          <w:marBottom w:val="0"/>
          <w:divBdr>
            <w:top w:val="none" w:sz="0" w:space="0" w:color="auto"/>
            <w:left w:val="none" w:sz="0" w:space="0" w:color="auto"/>
            <w:bottom w:val="none" w:sz="0" w:space="0" w:color="auto"/>
            <w:right w:val="none" w:sz="0" w:space="0" w:color="auto"/>
          </w:divBdr>
        </w:div>
        <w:div w:id="913930245">
          <w:marLeft w:val="0"/>
          <w:marRight w:val="0"/>
          <w:marTop w:val="120"/>
          <w:marBottom w:val="0"/>
          <w:divBdr>
            <w:top w:val="none" w:sz="0" w:space="0" w:color="auto"/>
            <w:left w:val="none" w:sz="0" w:space="0" w:color="auto"/>
            <w:bottom w:val="none" w:sz="0" w:space="0" w:color="auto"/>
            <w:right w:val="none" w:sz="0" w:space="0" w:color="auto"/>
          </w:divBdr>
        </w:div>
        <w:div w:id="2000309531">
          <w:marLeft w:val="0"/>
          <w:marRight w:val="0"/>
          <w:marTop w:val="120"/>
          <w:marBottom w:val="0"/>
          <w:divBdr>
            <w:top w:val="none" w:sz="0" w:space="0" w:color="auto"/>
            <w:left w:val="none" w:sz="0" w:space="0" w:color="auto"/>
            <w:bottom w:val="none" w:sz="0" w:space="0" w:color="auto"/>
            <w:right w:val="none" w:sz="0" w:space="0" w:color="auto"/>
          </w:divBdr>
        </w:div>
      </w:divsChild>
    </w:div>
    <w:div w:id="1725442355">
      <w:bodyDiv w:val="1"/>
      <w:marLeft w:val="0"/>
      <w:marRight w:val="0"/>
      <w:marTop w:val="0"/>
      <w:marBottom w:val="0"/>
      <w:divBdr>
        <w:top w:val="none" w:sz="0" w:space="0" w:color="auto"/>
        <w:left w:val="none" w:sz="0" w:space="0" w:color="auto"/>
        <w:bottom w:val="none" w:sz="0" w:space="0" w:color="auto"/>
        <w:right w:val="none" w:sz="0" w:space="0" w:color="auto"/>
      </w:divBdr>
      <w:divsChild>
        <w:div w:id="1933273589">
          <w:marLeft w:val="0"/>
          <w:marRight w:val="0"/>
          <w:marTop w:val="120"/>
          <w:marBottom w:val="0"/>
          <w:divBdr>
            <w:top w:val="none" w:sz="0" w:space="0" w:color="auto"/>
            <w:left w:val="none" w:sz="0" w:space="0" w:color="auto"/>
            <w:bottom w:val="none" w:sz="0" w:space="0" w:color="auto"/>
            <w:right w:val="none" w:sz="0" w:space="0" w:color="auto"/>
          </w:divBdr>
        </w:div>
        <w:div w:id="124197464">
          <w:marLeft w:val="0"/>
          <w:marRight w:val="0"/>
          <w:marTop w:val="120"/>
          <w:marBottom w:val="0"/>
          <w:divBdr>
            <w:top w:val="none" w:sz="0" w:space="0" w:color="auto"/>
            <w:left w:val="none" w:sz="0" w:space="0" w:color="auto"/>
            <w:bottom w:val="none" w:sz="0" w:space="0" w:color="auto"/>
            <w:right w:val="none" w:sz="0" w:space="0" w:color="auto"/>
          </w:divBdr>
        </w:div>
        <w:div w:id="1090081421">
          <w:marLeft w:val="0"/>
          <w:marRight w:val="0"/>
          <w:marTop w:val="120"/>
          <w:marBottom w:val="0"/>
          <w:divBdr>
            <w:top w:val="none" w:sz="0" w:space="0" w:color="auto"/>
            <w:left w:val="none" w:sz="0" w:space="0" w:color="auto"/>
            <w:bottom w:val="none" w:sz="0" w:space="0" w:color="auto"/>
            <w:right w:val="none" w:sz="0" w:space="0" w:color="auto"/>
          </w:divBdr>
        </w:div>
        <w:div w:id="40255050">
          <w:marLeft w:val="0"/>
          <w:marRight w:val="0"/>
          <w:marTop w:val="120"/>
          <w:marBottom w:val="0"/>
          <w:divBdr>
            <w:top w:val="none" w:sz="0" w:space="0" w:color="auto"/>
            <w:left w:val="none" w:sz="0" w:space="0" w:color="auto"/>
            <w:bottom w:val="none" w:sz="0" w:space="0" w:color="auto"/>
            <w:right w:val="none" w:sz="0" w:space="0" w:color="auto"/>
          </w:divBdr>
        </w:div>
        <w:div w:id="843319707">
          <w:marLeft w:val="0"/>
          <w:marRight w:val="0"/>
          <w:marTop w:val="120"/>
          <w:marBottom w:val="0"/>
          <w:divBdr>
            <w:top w:val="none" w:sz="0" w:space="0" w:color="auto"/>
            <w:left w:val="none" w:sz="0" w:space="0" w:color="auto"/>
            <w:bottom w:val="none" w:sz="0" w:space="0" w:color="auto"/>
            <w:right w:val="none" w:sz="0" w:space="0" w:color="auto"/>
          </w:divBdr>
        </w:div>
        <w:div w:id="106853001">
          <w:marLeft w:val="0"/>
          <w:marRight w:val="0"/>
          <w:marTop w:val="120"/>
          <w:marBottom w:val="0"/>
          <w:divBdr>
            <w:top w:val="none" w:sz="0" w:space="0" w:color="auto"/>
            <w:left w:val="none" w:sz="0" w:space="0" w:color="auto"/>
            <w:bottom w:val="none" w:sz="0" w:space="0" w:color="auto"/>
            <w:right w:val="none" w:sz="0" w:space="0" w:color="auto"/>
          </w:divBdr>
        </w:div>
        <w:div w:id="544558889">
          <w:marLeft w:val="0"/>
          <w:marRight w:val="0"/>
          <w:marTop w:val="120"/>
          <w:marBottom w:val="0"/>
          <w:divBdr>
            <w:top w:val="none" w:sz="0" w:space="0" w:color="auto"/>
            <w:left w:val="none" w:sz="0" w:space="0" w:color="auto"/>
            <w:bottom w:val="none" w:sz="0" w:space="0" w:color="auto"/>
            <w:right w:val="none" w:sz="0" w:space="0" w:color="auto"/>
          </w:divBdr>
        </w:div>
        <w:div w:id="30159104">
          <w:marLeft w:val="0"/>
          <w:marRight w:val="0"/>
          <w:marTop w:val="120"/>
          <w:marBottom w:val="0"/>
          <w:divBdr>
            <w:top w:val="none" w:sz="0" w:space="0" w:color="auto"/>
            <w:left w:val="none" w:sz="0" w:space="0" w:color="auto"/>
            <w:bottom w:val="none" w:sz="0" w:space="0" w:color="auto"/>
            <w:right w:val="none" w:sz="0" w:space="0" w:color="auto"/>
          </w:divBdr>
        </w:div>
        <w:div w:id="1910533424">
          <w:marLeft w:val="0"/>
          <w:marRight w:val="0"/>
          <w:marTop w:val="120"/>
          <w:marBottom w:val="0"/>
          <w:divBdr>
            <w:top w:val="none" w:sz="0" w:space="0" w:color="auto"/>
            <w:left w:val="none" w:sz="0" w:space="0" w:color="auto"/>
            <w:bottom w:val="none" w:sz="0" w:space="0" w:color="auto"/>
            <w:right w:val="none" w:sz="0" w:space="0" w:color="auto"/>
          </w:divBdr>
        </w:div>
        <w:div w:id="1619481777">
          <w:marLeft w:val="0"/>
          <w:marRight w:val="0"/>
          <w:marTop w:val="120"/>
          <w:marBottom w:val="0"/>
          <w:divBdr>
            <w:top w:val="none" w:sz="0" w:space="0" w:color="auto"/>
            <w:left w:val="none" w:sz="0" w:space="0" w:color="auto"/>
            <w:bottom w:val="none" w:sz="0" w:space="0" w:color="auto"/>
            <w:right w:val="none" w:sz="0" w:space="0" w:color="auto"/>
          </w:divBdr>
        </w:div>
        <w:div w:id="787895094">
          <w:marLeft w:val="0"/>
          <w:marRight w:val="0"/>
          <w:marTop w:val="120"/>
          <w:marBottom w:val="0"/>
          <w:divBdr>
            <w:top w:val="none" w:sz="0" w:space="0" w:color="auto"/>
            <w:left w:val="none" w:sz="0" w:space="0" w:color="auto"/>
            <w:bottom w:val="none" w:sz="0" w:space="0" w:color="auto"/>
            <w:right w:val="none" w:sz="0" w:space="0" w:color="auto"/>
          </w:divBdr>
        </w:div>
        <w:div w:id="1590581434">
          <w:marLeft w:val="0"/>
          <w:marRight w:val="0"/>
          <w:marTop w:val="120"/>
          <w:marBottom w:val="0"/>
          <w:divBdr>
            <w:top w:val="none" w:sz="0" w:space="0" w:color="auto"/>
            <w:left w:val="none" w:sz="0" w:space="0" w:color="auto"/>
            <w:bottom w:val="none" w:sz="0" w:space="0" w:color="auto"/>
            <w:right w:val="none" w:sz="0" w:space="0" w:color="auto"/>
          </w:divBdr>
        </w:div>
        <w:div w:id="2081782741">
          <w:marLeft w:val="0"/>
          <w:marRight w:val="0"/>
          <w:marTop w:val="120"/>
          <w:marBottom w:val="0"/>
          <w:divBdr>
            <w:top w:val="none" w:sz="0" w:space="0" w:color="auto"/>
            <w:left w:val="none" w:sz="0" w:space="0" w:color="auto"/>
            <w:bottom w:val="none" w:sz="0" w:space="0" w:color="auto"/>
            <w:right w:val="none" w:sz="0" w:space="0" w:color="auto"/>
          </w:divBdr>
        </w:div>
        <w:div w:id="1382679493">
          <w:marLeft w:val="0"/>
          <w:marRight w:val="0"/>
          <w:marTop w:val="120"/>
          <w:marBottom w:val="0"/>
          <w:divBdr>
            <w:top w:val="none" w:sz="0" w:space="0" w:color="auto"/>
            <w:left w:val="none" w:sz="0" w:space="0" w:color="auto"/>
            <w:bottom w:val="none" w:sz="0" w:space="0" w:color="auto"/>
            <w:right w:val="none" w:sz="0" w:space="0" w:color="auto"/>
          </w:divBdr>
        </w:div>
        <w:div w:id="462626023">
          <w:marLeft w:val="0"/>
          <w:marRight w:val="0"/>
          <w:marTop w:val="120"/>
          <w:marBottom w:val="0"/>
          <w:divBdr>
            <w:top w:val="none" w:sz="0" w:space="0" w:color="auto"/>
            <w:left w:val="none" w:sz="0" w:space="0" w:color="auto"/>
            <w:bottom w:val="none" w:sz="0" w:space="0" w:color="auto"/>
            <w:right w:val="none" w:sz="0" w:space="0" w:color="auto"/>
          </w:divBdr>
        </w:div>
        <w:div w:id="1663965979">
          <w:marLeft w:val="0"/>
          <w:marRight w:val="0"/>
          <w:marTop w:val="120"/>
          <w:marBottom w:val="0"/>
          <w:divBdr>
            <w:top w:val="none" w:sz="0" w:space="0" w:color="auto"/>
            <w:left w:val="none" w:sz="0" w:space="0" w:color="auto"/>
            <w:bottom w:val="none" w:sz="0" w:space="0" w:color="auto"/>
            <w:right w:val="none" w:sz="0" w:space="0" w:color="auto"/>
          </w:divBdr>
        </w:div>
      </w:divsChild>
    </w:div>
    <w:div w:id="1950307804">
      <w:bodyDiv w:val="1"/>
      <w:marLeft w:val="0"/>
      <w:marRight w:val="0"/>
      <w:marTop w:val="0"/>
      <w:marBottom w:val="0"/>
      <w:divBdr>
        <w:top w:val="none" w:sz="0" w:space="0" w:color="auto"/>
        <w:left w:val="none" w:sz="0" w:space="0" w:color="auto"/>
        <w:bottom w:val="none" w:sz="0" w:space="0" w:color="auto"/>
        <w:right w:val="none" w:sz="0" w:space="0" w:color="auto"/>
      </w:divBdr>
      <w:divsChild>
        <w:div w:id="316300913">
          <w:marLeft w:val="0"/>
          <w:marRight w:val="0"/>
          <w:marTop w:val="120"/>
          <w:marBottom w:val="0"/>
          <w:divBdr>
            <w:top w:val="none" w:sz="0" w:space="0" w:color="auto"/>
            <w:left w:val="none" w:sz="0" w:space="0" w:color="auto"/>
            <w:bottom w:val="none" w:sz="0" w:space="0" w:color="auto"/>
            <w:right w:val="none" w:sz="0" w:space="0" w:color="auto"/>
          </w:divBdr>
        </w:div>
        <w:div w:id="735779689">
          <w:marLeft w:val="0"/>
          <w:marRight w:val="0"/>
          <w:marTop w:val="120"/>
          <w:marBottom w:val="0"/>
          <w:divBdr>
            <w:top w:val="none" w:sz="0" w:space="0" w:color="auto"/>
            <w:left w:val="none" w:sz="0" w:space="0" w:color="auto"/>
            <w:bottom w:val="none" w:sz="0" w:space="0" w:color="auto"/>
            <w:right w:val="none" w:sz="0" w:space="0" w:color="auto"/>
          </w:divBdr>
        </w:div>
        <w:div w:id="678696910">
          <w:marLeft w:val="0"/>
          <w:marRight w:val="0"/>
          <w:marTop w:val="120"/>
          <w:marBottom w:val="0"/>
          <w:divBdr>
            <w:top w:val="none" w:sz="0" w:space="0" w:color="auto"/>
            <w:left w:val="none" w:sz="0" w:space="0" w:color="auto"/>
            <w:bottom w:val="none" w:sz="0" w:space="0" w:color="auto"/>
            <w:right w:val="none" w:sz="0" w:space="0" w:color="auto"/>
          </w:divBdr>
        </w:div>
        <w:div w:id="1359888266">
          <w:marLeft w:val="0"/>
          <w:marRight w:val="0"/>
          <w:marTop w:val="120"/>
          <w:marBottom w:val="0"/>
          <w:divBdr>
            <w:top w:val="none" w:sz="0" w:space="0" w:color="auto"/>
            <w:left w:val="none" w:sz="0" w:space="0" w:color="auto"/>
            <w:bottom w:val="none" w:sz="0" w:space="0" w:color="auto"/>
            <w:right w:val="none" w:sz="0" w:space="0" w:color="auto"/>
          </w:divBdr>
        </w:div>
        <w:div w:id="706830008">
          <w:marLeft w:val="0"/>
          <w:marRight w:val="0"/>
          <w:marTop w:val="120"/>
          <w:marBottom w:val="0"/>
          <w:divBdr>
            <w:top w:val="none" w:sz="0" w:space="0" w:color="auto"/>
            <w:left w:val="none" w:sz="0" w:space="0" w:color="auto"/>
            <w:bottom w:val="none" w:sz="0" w:space="0" w:color="auto"/>
            <w:right w:val="none" w:sz="0" w:space="0" w:color="auto"/>
          </w:divBdr>
        </w:div>
        <w:div w:id="1427385543">
          <w:marLeft w:val="0"/>
          <w:marRight w:val="0"/>
          <w:marTop w:val="120"/>
          <w:marBottom w:val="0"/>
          <w:divBdr>
            <w:top w:val="none" w:sz="0" w:space="0" w:color="auto"/>
            <w:left w:val="none" w:sz="0" w:space="0" w:color="auto"/>
            <w:bottom w:val="none" w:sz="0" w:space="0" w:color="auto"/>
            <w:right w:val="none" w:sz="0" w:space="0" w:color="auto"/>
          </w:divBdr>
        </w:div>
        <w:div w:id="1388332471">
          <w:marLeft w:val="0"/>
          <w:marRight w:val="0"/>
          <w:marTop w:val="120"/>
          <w:marBottom w:val="0"/>
          <w:divBdr>
            <w:top w:val="none" w:sz="0" w:space="0" w:color="auto"/>
            <w:left w:val="none" w:sz="0" w:space="0" w:color="auto"/>
            <w:bottom w:val="none" w:sz="0" w:space="0" w:color="auto"/>
            <w:right w:val="none" w:sz="0" w:space="0" w:color="auto"/>
          </w:divBdr>
        </w:div>
        <w:div w:id="610354587">
          <w:marLeft w:val="0"/>
          <w:marRight w:val="0"/>
          <w:marTop w:val="120"/>
          <w:marBottom w:val="96"/>
          <w:divBdr>
            <w:top w:val="none" w:sz="0" w:space="0" w:color="auto"/>
            <w:left w:val="single" w:sz="24" w:space="0" w:color="CED3F1"/>
            <w:bottom w:val="none" w:sz="0" w:space="0" w:color="auto"/>
            <w:right w:val="none" w:sz="0" w:space="0" w:color="auto"/>
          </w:divBdr>
        </w:div>
        <w:div w:id="1440493541">
          <w:marLeft w:val="0"/>
          <w:marRight w:val="0"/>
          <w:marTop w:val="120"/>
          <w:marBottom w:val="0"/>
          <w:divBdr>
            <w:top w:val="none" w:sz="0" w:space="0" w:color="auto"/>
            <w:left w:val="none" w:sz="0" w:space="0" w:color="auto"/>
            <w:bottom w:val="none" w:sz="0" w:space="0" w:color="auto"/>
            <w:right w:val="none" w:sz="0" w:space="0" w:color="auto"/>
          </w:divBdr>
        </w:div>
        <w:div w:id="1987465902">
          <w:marLeft w:val="0"/>
          <w:marRight w:val="0"/>
          <w:marTop w:val="120"/>
          <w:marBottom w:val="0"/>
          <w:divBdr>
            <w:top w:val="none" w:sz="0" w:space="0" w:color="auto"/>
            <w:left w:val="none" w:sz="0" w:space="0" w:color="auto"/>
            <w:bottom w:val="none" w:sz="0" w:space="0" w:color="auto"/>
            <w:right w:val="none" w:sz="0" w:space="0" w:color="auto"/>
          </w:divBdr>
        </w:div>
        <w:div w:id="1841578705">
          <w:marLeft w:val="0"/>
          <w:marRight w:val="0"/>
          <w:marTop w:val="120"/>
          <w:marBottom w:val="0"/>
          <w:divBdr>
            <w:top w:val="none" w:sz="0" w:space="0" w:color="auto"/>
            <w:left w:val="none" w:sz="0" w:space="0" w:color="auto"/>
            <w:bottom w:val="none" w:sz="0" w:space="0" w:color="auto"/>
            <w:right w:val="none" w:sz="0" w:space="0" w:color="auto"/>
          </w:divBdr>
        </w:div>
        <w:div w:id="1548955825">
          <w:marLeft w:val="0"/>
          <w:marRight w:val="0"/>
          <w:marTop w:val="120"/>
          <w:marBottom w:val="0"/>
          <w:divBdr>
            <w:top w:val="none" w:sz="0" w:space="0" w:color="auto"/>
            <w:left w:val="none" w:sz="0" w:space="0" w:color="auto"/>
            <w:bottom w:val="none" w:sz="0" w:space="0" w:color="auto"/>
            <w:right w:val="none" w:sz="0" w:space="0" w:color="auto"/>
          </w:divBdr>
        </w:div>
        <w:div w:id="172493412">
          <w:marLeft w:val="0"/>
          <w:marRight w:val="0"/>
          <w:marTop w:val="120"/>
          <w:marBottom w:val="0"/>
          <w:divBdr>
            <w:top w:val="none" w:sz="0" w:space="0" w:color="auto"/>
            <w:left w:val="none" w:sz="0" w:space="0" w:color="auto"/>
            <w:bottom w:val="none" w:sz="0" w:space="0" w:color="auto"/>
            <w:right w:val="none" w:sz="0" w:space="0" w:color="auto"/>
          </w:divBdr>
        </w:div>
        <w:div w:id="493643967">
          <w:marLeft w:val="0"/>
          <w:marRight w:val="0"/>
          <w:marTop w:val="120"/>
          <w:marBottom w:val="0"/>
          <w:divBdr>
            <w:top w:val="none" w:sz="0" w:space="0" w:color="auto"/>
            <w:left w:val="none" w:sz="0" w:space="0" w:color="auto"/>
            <w:bottom w:val="none" w:sz="0" w:space="0" w:color="auto"/>
            <w:right w:val="none" w:sz="0" w:space="0" w:color="auto"/>
          </w:divBdr>
        </w:div>
        <w:div w:id="102506453">
          <w:marLeft w:val="0"/>
          <w:marRight w:val="0"/>
          <w:marTop w:val="120"/>
          <w:marBottom w:val="0"/>
          <w:divBdr>
            <w:top w:val="none" w:sz="0" w:space="0" w:color="auto"/>
            <w:left w:val="none" w:sz="0" w:space="0" w:color="auto"/>
            <w:bottom w:val="none" w:sz="0" w:space="0" w:color="auto"/>
            <w:right w:val="none" w:sz="0" w:space="0" w:color="auto"/>
          </w:divBdr>
        </w:div>
        <w:div w:id="1090466273">
          <w:marLeft w:val="0"/>
          <w:marRight w:val="0"/>
          <w:marTop w:val="120"/>
          <w:marBottom w:val="0"/>
          <w:divBdr>
            <w:top w:val="none" w:sz="0" w:space="0" w:color="auto"/>
            <w:left w:val="none" w:sz="0" w:space="0" w:color="auto"/>
            <w:bottom w:val="none" w:sz="0" w:space="0" w:color="auto"/>
            <w:right w:val="none" w:sz="0" w:space="0" w:color="auto"/>
          </w:divBdr>
        </w:div>
        <w:div w:id="268440117">
          <w:marLeft w:val="0"/>
          <w:marRight w:val="0"/>
          <w:marTop w:val="120"/>
          <w:marBottom w:val="0"/>
          <w:divBdr>
            <w:top w:val="none" w:sz="0" w:space="0" w:color="auto"/>
            <w:left w:val="none" w:sz="0" w:space="0" w:color="auto"/>
            <w:bottom w:val="none" w:sz="0" w:space="0" w:color="auto"/>
            <w:right w:val="none" w:sz="0" w:space="0" w:color="auto"/>
          </w:divBdr>
        </w:div>
        <w:div w:id="421993148">
          <w:marLeft w:val="0"/>
          <w:marRight w:val="0"/>
          <w:marTop w:val="120"/>
          <w:marBottom w:val="0"/>
          <w:divBdr>
            <w:top w:val="none" w:sz="0" w:space="0" w:color="auto"/>
            <w:left w:val="none" w:sz="0" w:space="0" w:color="auto"/>
            <w:bottom w:val="none" w:sz="0" w:space="0" w:color="auto"/>
            <w:right w:val="none" w:sz="0" w:space="0" w:color="auto"/>
          </w:divBdr>
        </w:div>
        <w:div w:id="980957865">
          <w:marLeft w:val="0"/>
          <w:marRight w:val="0"/>
          <w:marTop w:val="120"/>
          <w:marBottom w:val="0"/>
          <w:divBdr>
            <w:top w:val="none" w:sz="0" w:space="0" w:color="auto"/>
            <w:left w:val="none" w:sz="0" w:space="0" w:color="auto"/>
            <w:bottom w:val="none" w:sz="0" w:space="0" w:color="auto"/>
            <w:right w:val="none" w:sz="0" w:space="0" w:color="auto"/>
          </w:divBdr>
        </w:div>
        <w:div w:id="1956448368">
          <w:marLeft w:val="0"/>
          <w:marRight w:val="0"/>
          <w:marTop w:val="120"/>
          <w:marBottom w:val="0"/>
          <w:divBdr>
            <w:top w:val="none" w:sz="0" w:space="0" w:color="auto"/>
            <w:left w:val="none" w:sz="0" w:space="0" w:color="auto"/>
            <w:bottom w:val="none" w:sz="0" w:space="0" w:color="auto"/>
            <w:right w:val="none" w:sz="0" w:space="0" w:color="auto"/>
          </w:divBdr>
        </w:div>
        <w:div w:id="1056663229">
          <w:marLeft w:val="0"/>
          <w:marRight w:val="0"/>
          <w:marTop w:val="120"/>
          <w:marBottom w:val="0"/>
          <w:divBdr>
            <w:top w:val="none" w:sz="0" w:space="0" w:color="auto"/>
            <w:left w:val="none" w:sz="0" w:space="0" w:color="auto"/>
            <w:bottom w:val="none" w:sz="0" w:space="0" w:color="auto"/>
            <w:right w:val="none" w:sz="0" w:space="0" w:color="auto"/>
          </w:divBdr>
        </w:div>
        <w:div w:id="179853370">
          <w:marLeft w:val="0"/>
          <w:marRight w:val="0"/>
          <w:marTop w:val="120"/>
          <w:marBottom w:val="0"/>
          <w:divBdr>
            <w:top w:val="none" w:sz="0" w:space="0" w:color="auto"/>
            <w:left w:val="none" w:sz="0" w:space="0" w:color="auto"/>
            <w:bottom w:val="none" w:sz="0" w:space="0" w:color="auto"/>
            <w:right w:val="none" w:sz="0" w:space="0" w:color="auto"/>
          </w:divBdr>
        </w:div>
        <w:div w:id="1280533364">
          <w:marLeft w:val="0"/>
          <w:marRight w:val="0"/>
          <w:marTop w:val="120"/>
          <w:marBottom w:val="96"/>
          <w:divBdr>
            <w:top w:val="none" w:sz="0" w:space="0" w:color="auto"/>
            <w:left w:val="single" w:sz="24" w:space="0" w:color="CED3F1"/>
            <w:bottom w:val="none" w:sz="0" w:space="0" w:color="auto"/>
            <w:right w:val="none" w:sz="0" w:space="0" w:color="auto"/>
          </w:divBdr>
        </w:div>
        <w:div w:id="2637296">
          <w:marLeft w:val="0"/>
          <w:marRight w:val="0"/>
          <w:marTop w:val="120"/>
          <w:marBottom w:val="0"/>
          <w:divBdr>
            <w:top w:val="none" w:sz="0" w:space="0" w:color="auto"/>
            <w:left w:val="none" w:sz="0" w:space="0" w:color="auto"/>
            <w:bottom w:val="none" w:sz="0" w:space="0" w:color="auto"/>
            <w:right w:val="none" w:sz="0" w:space="0" w:color="auto"/>
          </w:divBdr>
        </w:div>
        <w:div w:id="996110956">
          <w:marLeft w:val="0"/>
          <w:marRight w:val="0"/>
          <w:marTop w:val="120"/>
          <w:marBottom w:val="0"/>
          <w:divBdr>
            <w:top w:val="none" w:sz="0" w:space="0" w:color="auto"/>
            <w:left w:val="none" w:sz="0" w:space="0" w:color="auto"/>
            <w:bottom w:val="none" w:sz="0" w:space="0" w:color="auto"/>
            <w:right w:val="none" w:sz="0" w:space="0" w:color="auto"/>
          </w:divBdr>
        </w:div>
        <w:div w:id="1206604370">
          <w:marLeft w:val="0"/>
          <w:marRight w:val="0"/>
          <w:marTop w:val="120"/>
          <w:marBottom w:val="0"/>
          <w:divBdr>
            <w:top w:val="none" w:sz="0" w:space="0" w:color="auto"/>
            <w:left w:val="none" w:sz="0" w:space="0" w:color="auto"/>
            <w:bottom w:val="none" w:sz="0" w:space="0" w:color="auto"/>
            <w:right w:val="none" w:sz="0" w:space="0" w:color="auto"/>
          </w:divBdr>
        </w:div>
        <w:div w:id="1191721319">
          <w:marLeft w:val="0"/>
          <w:marRight w:val="0"/>
          <w:marTop w:val="120"/>
          <w:marBottom w:val="0"/>
          <w:divBdr>
            <w:top w:val="none" w:sz="0" w:space="0" w:color="auto"/>
            <w:left w:val="none" w:sz="0" w:space="0" w:color="auto"/>
            <w:bottom w:val="none" w:sz="0" w:space="0" w:color="auto"/>
            <w:right w:val="none" w:sz="0" w:space="0" w:color="auto"/>
          </w:divBdr>
        </w:div>
        <w:div w:id="1347367230">
          <w:marLeft w:val="0"/>
          <w:marRight w:val="0"/>
          <w:marTop w:val="120"/>
          <w:marBottom w:val="0"/>
          <w:divBdr>
            <w:top w:val="none" w:sz="0" w:space="0" w:color="auto"/>
            <w:left w:val="none" w:sz="0" w:space="0" w:color="auto"/>
            <w:bottom w:val="none" w:sz="0" w:space="0" w:color="auto"/>
            <w:right w:val="none" w:sz="0" w:space="0" w:color="auto"/>
          </w:divBdr>
        </w:div>
        <w:div w:id="742526478">
          <w:marLeft w:val="0"/>
          <w:marRight w:val="0"/>
          <w:marTop w:val="120"/>
          <w:marBottom w:val="0"/>
          <w:divBdr>
            <w:top w:val="none" w:sz="0" w:space="0" w:color="auto"/>
            <w:left w:val="none" w:sz="0" w:space="0" w:color="auto"/>
            <w:bottom w:val="none" w:sz="0" w:space="0" w:color="auto"/>
            <w:right w:val="none" w:sz="0" w:space="0" w:color="auto"/>
          </w:divBdr>
        </w:div>
        <w:div w:id="964624389">
          <w:marLeft w:val="0"/>
          <w:marRight w:val="0"/>
          <w:marTop w:val="120"/>
          <w:marBottom w:val="0"/>
          <w:divBdr>
            <w:top w:val="none" w:sz="0" w:space="0" w:color="auto"/>
            <w:left w:val="none" w:sz="0" w:space="0" w:color="auto"/>
            <w:bottom w:val="none" w:sz="0" w:space="0" w:color="auto"/>
            <w:right w:val="none" w:sz="0" w:space="0" w:color="auto"/>
          </w:divBdr>
        </w:div>
        <w:div w:id="1000543670">
          <w:marLeft w:val="0"/>
          <w:marRight w:val="0"/>
          <w:marTop w:val="120"/>
          <w:marBottom w:val="0"/>
          <w:divBdr>
            <w:top w:val="none" w:sz="0" w:space="0" w:color="auto"/>
            <w:left w:val="none" w:sz="0" w:space="0" w:color="auto"/>
            <w:bottom w:val="none" w:sz="0" w:space="0" w:color="auto"/>
            <w:right w:val="none" w:sz="0" w:space="0" w:color="auto"/>
          </w:divBdr>
        </w:div>
        <w:div w:id="4602082">
          <w:marLeft w:val="0"/>
          <w:marRight w:val="0"/>
          <w:marTop w:val="120"/>
          <w:marBottom w:val="0"/>
          <w:divBdr>
            <w:top w:val="none" w:sz="0" w:space="0" w:color="auto"/>
            <w:left w:val="none" w:sz="0" w:space="0" w:color="auto"/>
            <w:bottom w:val="none" w:sz="0" w:space="0" w:color="auto"/>
            <w:right w:val="none" w:sz="0" w:space="0" w:color="auto"/>
          </w:divBdr>
        </w:div>
        <w:div w:id="1530534540">
          <w:marLeft w:val="0"/>
          <w:marRight w:val="0"/>
          <w:marTop w:val="120"/>
          <w:marBottom w:val="96"/>
          <w:divBdr>
            <w:top w:val="none" w:sz="0" w:space="0" w:color="auto"/>
            <w:left w:val="single" w:sz="24" w:space="0" w:color="CED3F1"/>
            <w:bottom w:val="none" w:sz="0" w:space="0" w:color="auto"/>
            <w:right w:val="none" w:sz="0" w:space="0" w:color="auto"/>
          </w:divBdr>
        </w:div>
        <w:div w:id="1780489255">
          <w:marLeft w:val="0"/>
          <w:marRight w:val="0"/>
          <w:marTop w:val="120"/>
          <w:marBottom w:val="0"/>
          <w:divBdr>
            <w:top w:val="none" w:sz="0" w:space="0" w:color="auto"/>
            <w:left w:val="none" w:sz="0" w:space="0" w:color="auto"/>
            <w:bottom w:val="none" w:sz="0" w:space="0" w:color="auto"/>
            <w:right w:val="none" w:sz="0" w:space="0" w:color="auto"/>
          </w:divBdr>
        </w:div>
        <w:div w:id="209191570">
          <w:marLeft w:val="0"/>
          <w:marRight w:val="0"/>
          <w:marTop w:val="120"/>
          <w:marBottom w:val="0"/>
          <w:divBdr>
            <w:top w:val="none" w:sz="0" w:space="0" w:color="auto"/>
            <w:left w:val="none" w:sz="0" w:space="0" w:color="auto"/>
            <w:bottom w:val="none" w:sz="0" w:space="0" w:color="auto"/>
            <w:right w:val="none" w:sz="0" w:space="0" w:color="auto"/>
          </w:divBdr>
        </w:div>
        <w:div w:id="8584683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13" Type="http://schemas.openxmlformats.org/officeDocument/2006/relationships/hyperlink" Target="http://www.consultant.ru/document/cons_doc_LAW_344846/9e4474b1a42e7e331c48e21e104f4806a093f9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4846/8f9620d3c2fe928f39287dcf2a68bf6e41ba5c6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63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48516/c15d344966b3aeec0e1e495ec65adbc2b6e6441e/" TargetMode="External"/><Relationship Id="rId4" Type="http://schemas.openxmlformats.org/officeDocument/2006/relationships/settings" Target="settings.xml"/><Relationship Id="rId9" Type="http://schemas.openxmlformats.org/officeDocument/2006/relationships/hyperlink" Target="http://www.consultant.ru/document/cons_doc_LAW_334537/fbe9593051ae34e2a8eb27f73b923ffee40296b7/" TargetMode="External"/><Relationship Id="rId14" Type="http://schemas.openxmlformats.org/officeDocument/2006/relationships/hyperlink" Target="http://www.consultant.ru/document/cons_doc_LAW_340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ADFC4-E48B-44A1-9A62-60E6A6C8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5783</Words>
  <Characters>32964</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User313</cp:lastModifiedBy>
  <cp:revision>6</cp:revision>
  <cp:lastPrinted>2020-02-26T02:58:00Z</cp:lastPrinted>
  <dcterms:created xsi:type="dcterms:W3CDTF">2020-05-19T02:37:00Z</dcterms:created>
  <dcterms:modified xsi:type="dcterms:W3CDTF">2020-05-20T04:59:00Z</dcterms:modified>
</cp:coreProperties>
</file>