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94" w:rsidRDefault="00E37794" w:rsidP="00033969">
      <w:pPr>
        <w:autoSpaceDE w:val="0"/>
        <w:autoSpaceDN w:val="0"/>
        <w:adjustRightInd w:val="0"/>
        <w:spacing w:before="240" w:after="120" w:line="240" w:lineRule="auto"/>
        <w:rPr>
          <w:rFonts w:ascii="Corbel" w:hAnsi="Corbel" w:cs="Corbel"/>
          <w:b/>
          <w:bCs/>
          <w:i/>
          <w:iCs/>
          <w:color w:val="000099"/>
          <w:sz w:val="40"/>
          <w:szCs w:val="40"/>
        </w:rPr>
      </w:pPr>
    </w:p>
    <w:p w:rsidR="00033969" w:rsidRDefault="00A94DB8" w:rsidP="000339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</w:pPr>
      <w:r w:rsidRPr="00A94D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4.5pt;height:19.5pt" adj=",10800" fillcolor="#3cf" strokecolor="#009" strokeweight="1pt">
            <v:shadow on="t" color="#009" offset="7pt,-7pt"/>
            <v:textpath style="font-family:&quot;Impact&quot;;font-size:20pt;v-text-spacing:52429f" fitshape="t" trim="t" string="ПРОФИЛАКТИКА ЭМОЦИОНАЛЬНЫХ СРЫВОВ У ПОДРОСТКОВ"/>
          </v:shape>
        </w:pict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6"/>
          <w:szCs w:val="26"/>
          <w:highlight w:val="white"/>
        </w:rPr>
        <w:t>Ув</w:t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ажаемые родители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, мы предлагаем несколько психологических заданий, которые могут помочь вашим беспокойным подросткам избежать серьезных эмоциональных срывов.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 xml:space="preserve">Поработайте над этими упражнениями вместе с подростками. Конечно, не все получится с самого начала, но 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«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игра стоит свеч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».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Найдите время и силы быть вместе с подростком, и вы откроете для себя сложный и интересный мир этого возраста.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 xml:space="preserve">Используя эти задания, постарайтесь отвечать на вопросы честно и полно. </w:t>
      </w:r>
      <w:r w:rsid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Обдумайте вопросы, прежде чем ответить.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Закончив один раздел, поразмыслите над тем, что он для вас значит в жизни. Чем больше напишете, тем лучше.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1. Мои чувства</w:t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Чувства подобны погоде: иногда ясно и солнечно, иногда облачно, иногда буря. Как и погода чувства приходят и длятся до тех пор, пока вы справляетесь с ними. Иногда подростки возводят стену, отказываясь впустить чувства извне, потому что боятся испытать что-то болезненное и страшное. Другие ребята возводят стены, чтобы не дать выхода чувствам – они боятся того, что подумают окружающие взрослые или друзья.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Любой способ не срабатывает, потому что, когда вы боретесь со своими чувствами, становится только хуже.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Вот почему первая часть этого руководства посвящена тому, как помочь вам взглянуть на ваши чувства. У подростков может быть много различных чувств. Мы предлагаем рассмотреть шесть базовых из них – печаль (грусть), страх, вину, обиду, злость и одиночество. Подумайте над следующими вопросами и затем ответьте письменно на них как можно более искренне. Мы предлагаем несколько образцов ответов с каждым вопросом, чтобы помочь пробудить вашу память и воображение.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t>Грусть</w:t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lastRenderedPageBreak/>
        <w:t>Никто не любит грустить, это причиняет боль. Это тормозит вас. Вы можете печалиться об ошибках, которые вы совершили, о потерянных друзьях, или о проблемах, которые ты создал в семье.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Мне грустно, когда (например: думаю о детстве, вспоминаю, как умер мой дедушка, когда моя девушка лжет мне).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 xml:space="preserve">Когда мне грустно, я (например: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разговариваю с друзьями, кричу на брата, хочу напиться)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мне грустно мне поможет (например: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поговорить об этом, прогуляться, провести время с другом).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Поговорите о любых грустных чувствах с тем, кому вы доверяете.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Страх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Потные ладони, сердцебиение, неприятное ощущение в желудке… Мы испытываем страх по-разному. Бояться – это нормальное явление - мир может быть запутанным и страшным. Просто вспомните, сколько есть людей, которые заботятся о вас и помогут вам, если вы попросите о помощи.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Мне страшно, когда (например: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когда я с людьми, которых не знаю, когда я думаю о том, что мне надо снова идти в школу).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мне страшно я (например: взываю к своим силам, злюсь, ничего не делаю.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мне страшно, мне поможет (например: разобраться в своём страхе, постараться успокоиться, поговорить об этом с друзьями).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Поговорите о своих страхах с тем, кому вы доверяете.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t>Вина</w:t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Вина-это чувство, которое появляется, когда вы сделали то, что считаете неверным, неправильным. Когда вы вели себя неправильно, вы, возможно, совершили что-то, что теперь вызывает у вас чувство вины. Важно поговорить об этой вине и извиниться перед людьми, которых вы обидели. В этом случае чувство вины пройдёт.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Иногда я чувствую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вину, если (например: солгал своему другу, побил брата)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я виноват я (например: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говорю с другом, чувствую себя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lastRenderedPageBreak/>
        <w:t>угнетенным)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Вот люди, с которыми мне надо поговорить о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моём чувстве вины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С КЕМ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          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О ЧЕМ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1.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   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1.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2.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   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2.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3.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3.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Поговорите хотя бы с одним человеком из этого списка.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t>Обида</w:t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Чувство обиды связано с поведением других людей, обычно близких вам. Задетые чувства могут вас опечалить, довести до слёз, обидеть других или заставить стать равнодушным к ним. Это происходит потому, что обида может прятаться за чувством злости, грусти или негодования.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Я чувствую обиду, когда (например: мой отец сравнивает меня с моим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старшим братом, мои друзья уходят куда-то без меня, моя сестра шутит надо мной)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 xml:space="preserve">Когда я обижен, я (например: иду прогуляться, сижу в своей комнате, хочу сам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обидеть кого-то)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Совет: Поговорить с кем-нибудь из вашего списка.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t>Одиночество</w:t>
      </w:r>
      <w:r w:rsidR="00033969" w:rsidRP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u w:val="singl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Когда большинство подростков чувствуют одиночество, они ощущают себя выброшенными, нуждающимися, отвергнутыми. Очень похоже на то, как, если вы находитесь одни в комнате, в то время как весь остальной мир за дверьми развлекается.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Это отвратительное чувство, но это чувство, которое каждый испытывает время от времени.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proofErr w:type="gramStart"/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Мне одиноко, когда (например: никто не звонит, я один дома, когда у меня нет девушки)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мне одиноко, я (например: звоню другу, смотрю ТВ, читаю книгу)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Когда мне одиноко, мне поможет (например: сходить на встречу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lastRenderedPageBreak/>
        <w:t>группы поддержки, позвонить другу, подумать о том, почему мне грустно)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СОВЕТ:</w:t>
      </w:r>
      <w:proofErr w:type="gramEnd"/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Попробуйте по-новому справиться со своим чувством одиночества.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 xml:space="preserve">2. </w:t>
      </w:r>
      <w:r w:rsidR="00E37794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Стресс в моей жизни</w:t>
      </w:r>
      <w:r w:rsidR="00E37794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br/>
      </w:r>
      <w:r w:rsidR="00E37794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Стресс может появиться, откуда угодно: волнение (переживание) о школе, чувства взвинченности из-за проблем с преподавателем, страх перед будущим.</w:t>
      </w:r>
      <w:r w:rsidR="00E37794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E37794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Стресс испытывают по-разному. Вы можете плохо спать, испытывать частые головные боли или тяжесть в желудке. Независимо от того, как подростки переживают стресс, важно научиться справляться с ним.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К счастью, существует несколько надёжных способов, как избавляться от стресса. Вам просто нужно выяснить, что именно в вашем случае сработает.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Я испытываю стресс, когда (например: мой учитель срывается на мне, я сдаю экзамены, я думаю о проблемах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моей мамы).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Когда я испытываю стресс, я (например: потею, становлюсь капризным, недовольным, становлюсь нервным, раздражительным.)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>Я могу уменьшить стресс, если (например: я долго катаюсь на скейте, занимаюсь в спортзале, играю на гитаре)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: Попробуйте заняться тем из своего списка тем, чем вы давно не занимались.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3. Моя семья</w:t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br/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  <w:t xml:space="preserve">«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Я полагаю, раньше я причинял боль людям, которые ближе всего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».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Проблема с учебой, поведением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и семейные неурядицы идут рука об руку.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Размышляя об этом, вы обнаружите, что нередко создаете большие эмоциональные неприятности дома.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Вы можете ожидать, что с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lastRenderedPageBreak/>
        <w:t>родителями всё будет легко и гладко, а вместо этого – скандалы.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Домашние раны медленно затягиваются, но дела пойдут лучше по мере того, как вы работаете над собой – будут меняться и отношения в семье.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 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Вы ничего не можете изменить в других людях.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  <w:lang w:val="en-US"/>
        </w:rPr>
        <w:t> </w:t>
      </w:r>
      <w:r w:rsidR="00033969" w:rsidRP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>Что вы можете изменить, когда проблемы касаются вашей семьи? Многое. Секрет в следующем: вы изменяете то, как вы реагируете на проблему.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br/>
      </w:r>
      <w:r w:rsidR="00033969" w:rsidRPr="00E37794">
        <w:rPr>
          <w:rFonts w:ascii="Comic Sans MS" w:hAnsi="Comic Sans MS" w:cs="Comic Sans MS"/>
          <w:b/>
          <w:i/>
          <w:iCs/>
          <w:color w:val="666666"/>
          <w:sz w:val="28"/>
          <w:szCs w:val="28"/>
          <w:highlight w:val="white"/>
        </w:rPr>
        <w:t>СОВЕТ:</w:t>
      </w:r>
      <w:r w:rsidR="00033969">
        <w:rPr>
          <w:rFonts w:ascii="Comic Sans MS" w:hAnsi="Comic Sans MS" w:cs="Comic Sans MS"/>
          <w:i/>
          <w:iCs/>
          <w:color w:val="666666"/>
          <w:sz w:val="28"/>
          <w:szCs w:val="28"/>
          <w:highlight w:val="white"/>
        </w:rPr>
        <w:t xml:space="preserve"> Расскажите другу или психологу о своих проблемах в семье и что вы пытаетесь изменить в своих отношениях с родственниками.</w:t>
      </w:r>
    </w:p>
    <w:p w:rsidR="00033969" w:rsidRPr="00033969" w:rsidRDefault="00033969" w:rsidP="00033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7FCD" w:rsidRDefault="00047870"/>
    <w:sectPr w:rsidR="00B17FCD" w:rsidSect="00E37794">
      <w:pgSz w:w="12240" w:h="15840"/>
      <w:pgMar w:top="1134" w:right="850" w:bottom="1134" w:left="1701" w:header="720" w:footer="720" w:gutter="0"/>
      <w:pgBorders w:offsetFrom="page">
        <w:top w:val="single" w:sz="12" w:space="24" w:color="5F497A" w:themeColor="accent4" w:themeShade="BF" w:shadow="1"/>
        <w:left w:val="single" w:sz="12" w:space="24" w:color="5F497A" w:themeColor="accent4" w:themeShade="BF" w:shadow="1"/>
        <w:bottom w:val="single" w:sz="12" w:space="24" w:color="5F497A" w:themeColor="accent4" w:themeShade="BF" w:shadow="1"/>
        <w:right w:val="single" w:sz="12" w:space="24" w:color="5F497A" w:themeColor="accent4" w:themeShade="BF" w:shadow="1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69"/>
    <w:rsid w:val="00033969"/>
    <w:rsid w:val="00047870"/>
    <w:rsid w:val="00524C7B"/>
    <w:rsid w:val="008B3AEB"/>
    <w:rsid w:val="00A94DB8"/>
    <w:rsid w:val="00D03A84"/>
    <w:rsid w:val="00E37794"/>
    <w:rsid w:val="00E7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69"/>
  </w:style>
  <w:style w:type="paragraph" w:styleId="1">
    <w:name w:val="heading 1"/>
    <w:basedOn w:val="a"/>
    <w:next w:val="a"/>
    <w:link w:val="10"/>
    <w:uiPriority w:val="9"/>
    <w:qFormat/>
    <w:rsid w:val="00E37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5721</Characters>
  <Application>Microsoft Office Word</Application>
  <DocSecurity>0</DocSecurity>
  <Lines>47</Lines>
  <Paragraphs>13</Paragraphs>
  <ScaleCrop>false</ScaleCrop>
  <Company>Krokoz™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User313</cp:lastModifiedBy>
  <cp:revision>2</cp:revision>
  <dcterms:created xsi:type="dcterms:W3CDTF">2015-10-01T06:22:00Z</dcterms:created>
  <dcterms:modified xsi:type="dcterms:W3CDTF">2015-10-01T06:22:00Z</dcterms:modified>
</cp:coreProperties>
</file>